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DE" w:rsidRDefault="003705DE" w:rsidP="003705DE">
      <w:pPr>
        <w:spacing w:after="0" w:line="240" w:lineRule="auto"/>
        <w:jc w:val="right"/>
        <w:rPr>
          <w:rFonts w:ascii="Times New Roman" w:eastAsia="Times New Roman" w:hAnsi="Times New Roman"/>
          <w:b/>
          <w:sz w:val="20"/>
          <w:szCs w:val="20"/>
        </w:rPr>
      </w:pPr>
      <w:r w:rsidRPr="001435F0">
        <w:rPr>
          <w:rFonts w:ascii="Times New Roman" w:eastAsia="Times New Roman" w:hAnsi="Times New Roman"/>
          <w:b/>
          <w:sz w:val="20"/>
          <w:szCs w:val="20"/>
        </w:rPr>
        <w:t>APSTIPRINĀTS</w:t>
      </w:r>
    </w:p>
    <w:p w:rsidR="003705DE" w:rsidRDefault="003705DE" w:rsidP="003705DE">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Ar Rēzeknes tehnikuma</w:t>
      </w:r>
    </w:p>
    <w:p w:rsidR="003705DE" w:rsidRDefault="003705DE" w:rsidP="003705DE">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Direktora Rīkojumu Nr.1.12./</w:t>
      </w:r>
      <w:r w:rsidR="00D7244E">
        <w:rPr>
          <w:rFonts w:ascii="Times New Roman" w:eastAsia="Times New Roman" w:hAnsi="Times New Roman"/>
          <w:b/>
          <w:sz w:val="20"/>
          <w:szCs w:val="20"/>
        </w:rPr>
        <w:t>233</w:t>
      </w:r>
    </w:p>
    <w:p w:rsidR="003705DE" w:rsidRPr="001435F0" w:rsidRDefault="003705DE" w:rsidP="003705DE">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 xml:space="preserve">2016. gada 15. novembris </w:t>
      </w:r>
    </w:p>
    <w:p w:rsidR="003705DE" w:rsidRPr="001435F0" w:rsidRDefault="003705DE" w:rsidP="003705DE">
      <w:pPr>
        <w:spacing w:after="0" w:line="240" w:lineRule="auto"/>
        <w:jc w:val="right"/>
        <w:rPr>
          <w:rFonts w:ascii="Times New Roman" w:eastAsia="Times New Roman" w:hAnsi="Times New Roman"/>
          <w:sz w:val="24"/>
          <w:szCs w:val="24"/>
        </w:rPr>
      </w:pPr>
    </w:p>
    <w:p w:rsidR="003705DE" w:rsidRPr="001435F0" w:rsidRDefault="003705DE" w:rsidP="003705DE">
      <w:pPr>
        <w:spacing w:after="0" w:line="240" w:lineRule="auto"/>
        <w:jc w:val="right"/>
        <w:rPr>
          <w:rFonts w:ascii="Times New Roman" w:eastAsia="Times New Roman" w:hAnsi="Times New Roman"/>
          <w:sz w:val="24"/>
          <w:szCs w:val="24"/>
        </w:rPr>
      </w:pPr>
    </w:p>
    <w:p w:rsidR="003705DE" w:rsidRPr="001435F0" w:rsidRDefault="003705DE" w:rsidP="003705DE">
      <w:pPr>
        <w:spacing w:after="0" w:line="240" w:lineRule="auto"/>
        <w:jc w:val="right"/>
        <w:rPr>
          <w:rFonts w:ascii="Times New Roman" w:eastAsia="Times New Roman" w:hAnsi="Times New Roman"/>
          <w:sz w:val="24"/>
          <w:szCs w:val="24"/>
        </w:rPr>
      </w:pPr>
    </w:p>
    <w:p w:rsidR="003705DE" w:rsidRPr="001435F0" w:rsidRDefault="003705DE" w:rsidP="003705DE">
      <w:pPr>
        <w:spacing w:after="0" w:line="240" w:lineRule="auto"/>
        <w:jc w:val="right"/>
        <w:rPr>
          <w:rFonts w:ascii="Times New Roman" w:eastAsia="Times New Roman" w:hAnsi="Times New Roman"/>
          <w:sz w:val="24"/>
          <w:szCs w:val="24"/>
        </w:rPr>
      </w:pPr>
    </w:p>
    <w:p w:rsidR="003705DE" w:rsidRPr="001435F0" w:rsidRDefault="003705DE" w:rsidP="003705DE">
      <w:pPr>
        <w:keepNext/>
        <w:spacing w:after="0" w:line="240" w:lineRule="auto"/>
        <w:outlineLvl w:val="6"/>
        <w:rPr>
          <w:rFonts w:ascii="Times New Roman" w:eastAsia="Times New Roman" w:hAnsi="Times New Roman"/>
          <w:sz w:val="24"/>
          <w:szCs w:val="24"/>
        </w:rPr>
      </w:pPr>
      <w:r w:rsidRPr="001435F0">
        <w:rPr>
          <w:rFonts w:ascii="Times New Roman" w:eastAsia="Times New Roman" w:hAnsi="Times New Roman"/>
          <w:b/>
          <w:sz w:val="24"/>
          <w:szCs w:val="20"/>
        </w:rPr>
        <w:t xml:space="preserve">    </w:t>
      </w:r>
    </w:p>
    <w:p w:rsidR="003705DE" w:rsidRPr="001435F0" w:rsidRDefault="003705DE" w:rsidP="003705DE">
      <w:pPr>
        <w:keepNext/>
        <w:spacing w:after="0" w:line="240" w:lineRule="auto"/>
        <w:outlineLvl w:val="6"/>
        <w:rPr>
          <w:rFonts w:ascii="Times New Roman" w:eastAsia="Times New Roman" w:hAnsi="Times New Roman"/>
          <w:b/>
          <w:sz w:val="24"/>
          <w:szCs w:val="20"/>
        </w:rPr>
      </w:pPr>
    </w:p>
    <w:p w:rsidR="003705DE" w:rsidRPr="001435F0" w:rsidRDefault="003705DE" w:rsidP="003705DE">
      <w:pPr>
        <w:keepNext/>
        <w:tabs>
          <w:tab w:val="left" w:pos="2565"/>
          <w:tab w:val="center" w:pos="5040"/>
        </w:tabs>
        <w:spacing w:after="0" w:line="240" w:lineRule="auto"/>
        <w:ind w:right="-1774"/>
        <w:outlineLvl w:val="6"/>
        <w:rPr>
          <w:rFonts w:ascii="Times New Roman" w:eastAsia="Times New Roman" w:hAnsi="Times New Roman"/>
          <w:sz w:val="28"/>
          <w:szCs w:val="24"/>
        </w:rPr>
      </w:pPr>
      <w:r w:rsidRPr="001435F0">
        <w:rPr>
          <w:rFonts w:ascii="Times New Roman" w:eastAsia="Times New Roman" w:hAnsi="Times New Roman"/>
          <w:bCs/>
          <w:sz w:val="24"/>
          <w:szCs w:val="20"/>
        </w:rPr>
        <w:tab/>
      </w:r>
      <w:r w:rsidRPr="001435F0">
        <w:rPr>
          <w:rFonts w:ascii="Times New Roman" w:eastAsia="Times New Roman" w:hAnsi="Times New Roman"/>
          <w:sz w:val="28"/>
          <w:szCs w:val="24"/>
        </w:rPr>
        <w:t xml:space="preserve"> </w:t>
      </w:r>
    </w:p>
    <w:p w:rsidR="003705DE" w:rsidRPr="001435F0" w:rsidRDefault="003705DE" w:rsidP="003705DE">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Iepirkuma</w:t>
      </w:r>
    </w:p>
    <w:p w:rsidR="003705DE" w:rsidRPr="001435F0" w:rsidRDefault="003705DE" w:rsidP="003705DE">
      <w:pPr>
        <w:keepNext/>
        <w:spacing w:after="0" w:line="240" w:lineRule="auto"/>
        <w:jc w:val="center"/>
        <w:outlineLvl w:val="7"/>
        <w:rPr>
          <w:rFonts w:ascii="Times New Roman" w:eastAsia="Times New Roman" w:hAnsi="Times New Roman"/>
          <w:b/>
          <w:sz w:val="24"/>
          <w:szCs w:val="24"/>
        </w:rPr>
      </w:pPr>
    </w:p>
    <w:p w:rsidR="003705DE" w:rsidRPr="008D409B" w:rsidRDefault="003705DE" w:rsidP="003705DE">
      <w:pPr>
        <w:tabs>
          <w:tab w:val="left" w:pos="855"/>
        </w:tabs>
        <w:spacing w:after="0" w:line="240" w:lineRule="auto"/>
        <w:jc w:val="center"/>
        <w:rPr>
          <w:rFonts w:ascii="Times New Roman" w:eastAsia="Times New Roman" w:hAnsi="Times New Roman"/>
          <w:b/>
          <w:sz w:val="36"/>
          <w:szCs w:val="36"/>
        </w:rPr>
      </w:pPr>
      <w:bookmarkStart w:id="0" w:name="_GoBack"/>
      <w:r w:rsidRPr="008D409B">
        <w:rPr>
          <w:rFonts w:ascii="Times New Roman" w:eastAsia="Times New Roman" w:hAnsi="Times New Roman"/>
          <w:b/>
          <w:sz w:val="36"/>
          <w:szCs w:val="36"/>
        </w:rPr>
        <w:t>„Apkures katlu iegāde un nomaiņa Kalnu ielā 4, Zilupē</w:t>
      </w:r>
      <w:r w:rsidRPr="008D409B">
        <w:rPr>
          <w:rFonts w:ascii="Times New Roman" w:eastAsia="Times New Roman" w:hAnsi="Times New Roman"/>
          <w:b/>
          <w:sz w:val="36"/>
          <w:szCs w:val="36"/>
          <w:lang w:eastAsia="lv-LV"/>
        </w:rPr>
        <w:t>”</w:t>
      </w:r>
    </w:p>
    <w:p w:rsidR="003705DE" w:rsidRPr="008D409B" w:rsidRDefault="003705DE" w:rsidP="003705DE">
      <w:pPr>
        <w:spacing w:after="0" w:line="240" w:lineRule="auto"/>
        <w:jc w:val="center"/>
        <w:rPr>
          <w:rFonts w:ascii="Times New Roman" w:eastAsia="Times New Roman" w:hAnsi="Times New Roman"/>
          <w:b/>
          <w:sz w:val="36"/>
          <w:szCs w:val="36"/>
          <w:lang w:eastAsia="lv-LV"/>
        </w:rPr>
      </w:pPr>
      <w:proofErr w:type="spellStart"/>
      <w:r w:rsidRPr="008D409B">
        <w:rPr>
          <w:rFonts w:ascii="Times New Roman" w:eastAsia="Times New Roman" w:hAnsi="Times New Roman"/>
          <w:b/>
          <w:iCs/>
          <w:sz w:val="36"/>
          <w:szCs w:val="36"/>
          <w:lang w:eastAsia="lv-LV"/>
        </w:rPr>
        <w:t>ID.Nr</w:t>
      </w:r>
      <w:proofErr w:type="spellEnd"/>
      <w:r w:rsidRPr="008D409B">
        <w:rPr>
          <w:rFonts w:ascii="Times New Roman" w:eastAsia="Times New Roman" w:hAnsi="Times New Roman"/>
          <w:b/>
          <w:iCs/>
          <w:sz w:val="36"/>
          <w:szCs w:val="36"/>
          <w:lang w:eastAsia="lv-LV"/>
        </w:rPr>
        <w:t>.</w:t>
      </w:r>
      <w:r w:rsidRPr="008D409B">
        <w:rPr>
          <w:rFonts w:ascii="Times New Roman" w:eastAsia="Times New Roman" w:hAnsi="Times New Roman"/>
          <w:b/>
          <w:sz w:val="36"/>
          <w:szCs w:val="36"/>
        </w:rPr>
        <w:t>: RT2016/13</w:t>
      </w:r>
    </w:p>
    <w:bookmarkEnd w:id="0"/>
    <w:p w:rsidR="003705DE" w:rsidRPr="001435F0" w:rsidRDefault="003705DE" w:rsidP="003705DE">
      <w:pPr>
        <w:keepNext/>
        <w:spacing w:after="0" w:line="240" w:lineRule="auto"/>
        <w:jc w:val="center"/>
        <w:outlineLvl w:val="7"/>
        <w:rPr>
          <w:rFonts w:ascii="Times New Roman" w:eastAsia="Times New Roman" w:hAnsi="Times New Roman"/>
          <w:b/>
          <w:sz w:val="40"/>
          <w:szCs w:val="40"/>
        </w:rPr>
      </w:pPr>
    </w:p>
    <w:p w:rsidR="003705DE" w:rsidRPr="001435F0" w:rsidRDefault="003705DE" w:rsidP="003705DE">
      <w:pPr>
        <w:keepNext/>
        <w:spacing w:after="0" w:line="240" w:lineRule="auto"/>
        <w:jc w:val="center"/>
        <w:outlineLvl w:val="7"/>
        <w:rPr>
          <w:rFonts w:ascii="Times New Roman" w:eastAsia="Times New Roman" w:hAnsi="Times New Roman"/>
          <w:b/>
          <w:sz w:val="24"/>
          <w:szCs w:val="24"/>
        </w:rPr>
      </w:pPr>
    </w:p>
    <w:p w:rsidR="003705DE" w:rsidRPr="001435F0" w:rsidRDefault="003705DE" w:rsidP="003705DE">
      <w:pPr>
        <w:keepNext/>
        <w:spacing w:after="0" w:line="240" w:lineRule="auto"/>
        <w:jc w:val="center"/>
        <w:outlineLvl w:val="7"/>
        <w:rPr>
          <w:rFonts w:ascii="Times New Roman" w:eastAsia="Times New Roman" w:hAnsi="Times New Roman"/>
          <w:b/>
          <w:sz w:val="24"/>
          <w:szCs w:val="24"/>
        </w:rPr>
      </w:pPr>
    </w:p>
    <w:p w:rsidR="003705DE" w:rsidRPr="001435F0" w:rsidRDefault="003705DE" w:rsidP="003705DE">
      <w:pPr>
        <w:keepNext/>
        <w:spacing w:after="0" w:line="240" w:lineRule="auto"/>
        <w:jc w:val="center"/>
        <w:outlineLvl w:val="7"/>
        <w:rPr>
          <w:rFonts w:ascii="Times New Roman" w:eastAsia="Times New Roman" w:hAnsi="Times New Roman"/>
          <w:b/>
          <w:sz w:val="24"/>
          <w:szCs w:val="24"/>
        </w:rPr>
      </w:pPr>
    </w:p>
    <w:p w:rsidR="003705DE" w:rsidRPr="001435F0" w:rsidRDefault="003705DE" w:rsidP="003705DE">
      <w:pPr>
        <w:keepNext/>
        <w:spacing w:after="0" w:line="240" w:lineRule="auto"/>
        <w:jc w:val="center"/>
        <w:outlineLvl w:val="7"/>
        <w:rPr>
          <w:rFonts w:ascii="Times New Roman" w:eastAsia="Times New Roman" w:hAnsi="Times New Roman"/>
          <w:b/>
          <w:sz w:val="24"/>
          <w:szCs w:val="24"/>
        </w:rPr>
      </w:pPr>
    </w:p>
    <w:p w:rsidR="003705DE" w:rsidRPr="001435F0" w:rsidRDefault="003705DE" w:rsidP="003705DE">
      <w:pPr>
        <w:keepNext/>
        <w:spacing w:after="0" w:line="240" w:lineRule="auto"/>
        <w:jc w:val="center"/>
        <w:outlineLvl w:val="7"/>
        <w:rPr>
          <w:rFonts w:ascii="Times New Roman" w:eastAsia="Times New Roman" w:hAnsi="Times New Roman"/>
          <w:b/>
          <w:sz w:val="24"/>
          <w:szCs w:val="24"/>
        </w:rPr>
      </w:pPr>
      <w:r>
        <w:rPr>
          <w:rFonts w:ascii="Times New Roman" w:eastAsia="Times New Roman" w:hAnsi="Times New Roman"/>
          <w:b/>
          <w:sz w:val="24"/>
          <w:szCs w:val="24"/>
        </w:rPr>
        <w:t>NOLIKUM</w:t>
      </w:r>
      <w:r w:rsidRPr="001435F0">
        <w:rPr>
          <w:rFonts w:ascii="Times New Roman" w:eastAsia="Times New Roman" w:hAnsi="Times New Roman"/>
          <w:b/>
          <w:sz w:val="24"/>
          <w:szCs w:val="24"/>
        </w:rPr>
        <w:t>S</w:t>
      </w:r>
    </w:p>
    <w:p w:rsidR="003705DE" w:rsidRPr="001435F0" w:rsidRDefault="003705DE" w:rsidP="003705DE">
      <w:pPr>
        <w:spacing w:after="0" w:line="240" w:lineRule="auto"/>
        <w:rPr>
          <w:rFonts w:ascii="Times New Roman" w:eastAsia="Times New Roman" w:hAnsi="Times New Roman"/>
          <w:b/>
          <w:sz w:val="24"/>
          <w:szCs w:val="24"/>
        </w:rPr>
      </w:pPr>
    </w:p>
    <w:p w:rsidR="003705DE" w:rsidRPr="001435F0" w:rsidRDefault="003705DE" w:rsidP="003705DE">
      <w:pPr>
        <w:spacing w:after="0" w:line="240" w:lineRule="auto"/>
        <w:rPr>
          <w:rFonts w:ascii="Times New Roman" w:eastAsia="Times New Roman" w:hAnsi="Times New Roman"/>
          <w:b/>
          <w:sz w:val="24"/>
          <w:szCs w:val="24"/>
        </w:rPr>
      </w:pPr>
      <w:r w:rsidRPr="001435F0">
        <w:rPr>
          <w:rFonts w:ascii="Times New Roman" w:eastAsia="Times New Roman" w:hAnsi="Times New Roman"/>
          <w:b/>
          <w:sz w:val="24"/>
          <w:szCs w:val="24"/>
        </w:rPr>
        <w:t xml:space="preserve">                    </w:t>
      </w:r>
    </w:p>
    <w:p w:rsidR="003705DE" w:rsidRPr="001435F0" w:rsidRDefault="003705DE" w:rsidP="003705DE">
      <w:pPr>
        <w:tabs>
          <w:tab w:val="left" w:pos="3345"/>
        </w:tabs>
        <w:spacing w:after="0" w:line="240" w:lineRule="auto"/>
        <w:rPr>
          <w:rFonts w:ascii="Times New Roman" w:eastAsia="Times New Roman" w:hAnsi="Times New Roman"/>
          <w:bCs/>
          <w:sz w:val="24"/>
          <w:szCs w:val="24"/>
        </w:rPr>
      </w:pPr>
      <w:r w:rsidRPr="001435F0">
        <w:rPr>
          <w:rFonts w:ascii="Times New Roman" w:eastAsia="Times New Roman" w:hAnsi="Times New Roman"/>
          <w:b/>
          <w:sz w:val="24"/>
          <w:szCs w:val="24"/>
        </w:rPr>
        <w:tab/>
        <w:t xml:space="preserve">       </w:t>
      </w:r>
    </w:p>
    <w:p w:rsidR="003705DE" w:rsidRPr="001435F0" w:rsidRDefault="003705DE" w:rsidP="003705DE">
      <w:pPr>
        <w:spacing w:after="0" w:line="240" w:lineRule="auto"/>
        <w:jc w:val="center"/>
        <w:rPr>
          <w:rFonts w:ascii="Times New Roman" w:eastAsia="Times New Roman" w:hAnsi="Times New Roman"/>
          <w:bCs/>
          <w:sz w:val="24"/>
          <w:szCs w:val="24"/>
        </w:rPr>
      </w:pPr>
    </w:p>
    <w:p w:rsidR="003705DE" w:rsidRPr="001435F0"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Default="003705DE" w:rsidP="003705DE">
      <w:pPr>
        <w:spacing w:after="0" w:line="240" w:lineRule="auto"/>
        <w:jc w:val="center"/>
        <w:rPr>
          <w:rFonts w:ascii="Times New Roman" w:eastAsia="Times New Roman" w:hAnsi="Times New Roman"/>
          <w:bCs/>
          <w:sz w:val="24"/>
          <w:szCs w:val="24"/>
        </w:rPr>
      </w:pPr>
    </w:p>
    <w:p w:rsidR="003705DE" w:rsidRPr="001435F0" w:rsidRDefault="003705DE" w:rsidP="003705D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Rēzekne</w:t>
      </w:r>
    </w:p>
    <w:p w:rsidR="003705DE" w:rsidRPr="001435F0" w:rsidRDefault="003705DE" w:rsidP="003705DE">
      <w:pPr>
        <w:spacing w:after="0" w:line="240" w:lineRule="auto"/>
        <w:jc w:val="center"/>
        <w:rPr>
          <w:rFonts w:ascii="Times New Roman" w:eastAsia="Times New Roman" w:hAnsi="Times New Roman"/>
          <w:bCs/>
          <w:sz w:val="24"/>
          <w:szCs w:val="24"/>
        </w:rPr>
      </w:pPr>
      <w:r w:rsidRPr="001435F0">
        <w:rPr>
          <w:rFonts w:ascii="Times New Roman" w:eastAsia="Times New Roman" w:hAnsi="Times New Roman"/>
          <w:bCs/>
          <w:sz w:val="24"/>
          <w:szCs w:val="24"/>
        </w:rPr>
        <w:t xml:space="preserve"> 2016. gads</w:t>
      </w:r>
    </w:p>
    <w:p w:rsidR="003705DE" w:rsidRPr="001435F0" w:rsidRDefault="003705DE" w:rsidP="003705DE">
      <w:pPr>
        <w:keepNext/>
        <w:spacing w:after="0" w:line="240" w:lineRule="auto"/>
        <w:jc w:val="center"/>
        <w:outlineLvl w:val="7"/>
        <w:rPr>
          <w:rFonts w:ascii="Times New Roman" w:eastAsia="Times New Roman" w:hAnsi="Times New Roman"/>
          <w:bCs/>
          <w:sz w:val="36"/>
          <w:szCs w:val="24"/>
        </w:rPr>
      </w:pPr>
      <w:r w:rsidRPr="001435F0">
        <w:rPr>
          <w:rFonts w:ascii="Times New Roman" w:eastAsia="Times New Roman" w:hAnsi="Times New Roman"/>
          <w:bCs/>
          <w:sz w:val="36"/>
          <w:szCs w:val="24"/>
        </w:rPr>
        <w:br w:type="page"/>
      </w:r>
    </w:p>
    <w:p w:rsidR="003705DE" w:rsidRDefault="003705DE" w:rsidP="003705DE">
      <w:pPr>
        <w:keepNext/>
        <w:keepLines/>
        <w:spacing w:before="480" w:after="0" w:line="240" w:lineRule="auto"/>
        <w:jc w:val="center"/>
        <w:rPr>
          <w:rFonts w:ascii="Cambria" w:eastAsia="Times New Roman" w:hAnsi="Cambria"/>
          <w:b/>
          <w:bCs/>
          <w:sz w:val="28"/>
          <w:szCs w:val="28"/>
          <w:lang w:eastAsia="lv-LV"/>
        </w:rPr>
      </w:pPr>
      <w:r w:rsidRPr="001435F0">
        <w:rPr>
          <w:rFonts w:ascii="Cambria" w:eastAsia="Times New Roman" w:hAnsi="Cambria"/>
          <w:b/>
          <w:bCs/>
          <w:sz w:val="28"/>
          <w:szCs w:val="28"/>
          <w:lang w:eastAsia="lv-LV"/>
        </w:rPr>
        <w:lastRenderedPageBreak/>
        <w:t>Saturs</w:t>
      </w:r>
    </w:p>
    <w:p w:rsidR="003705DE" w:rsidRPr="001435F0" w:rsidRDefault="003705DE" w:rsidP="003705DE">
      <w:pPr>
        <w:keepNext/>
        <w:keepLines/>
        <w:spacing w:before="480" w:after="0" w:line="240" w:lineRule="auto"/>
        <w:jc w:val="center"/>
        <w:rPr>
          <w:rFonts w:ascii="Cambria" w:eastAsia="Times New Roman" w:hAnsi="Cambria"/>
          <w:b/>
          <w:bCs/>
          <w:sz w:val="28"/>
          <w:szCs w:val="28"/>
          <w:lang w:eastAsia="lv-LV"/>
        </w:rPr>
      </w:pPr>
    </w:p>
    <w:p w:rsidR="003705DE" w:rsidRPr="00820752" w:rsidRDefault="003705DE" w:rsidP="003705DE">
      <w:pPr>
        <w:tabs>
          <w:tab w:val="right" w:leader="dot" w:pos="9061"/>
        </w:tabs>
        <w:spacing w:after="0" w:line="240" w:lineRule="auto"/>
        <w:rPr>
          <w:rFonts w:eastAsia="Times New Roman"/>
          <w:noProof/>
          <w:lang w:eastAsia="lv-LV"/>
        </w:rPr>
      </w:pPr>
      <w:r w:rsidRPr="00820752">
        <w:rPr>
          <w:rFonts w:ascii="Times New Roman" w:eastAsia="Times New Roman" w:hAnsi="Times New Roman"/>
          <w:bCs/>
          <w:sz w:val="24"/>
          <w:szCs w:val="24"/>
        </w:rPr>
        <w:fldChar w:fldCharType="begin"/>
      </w:r>
      <w:r w:rsidRPr="00820752">
        <w:rPr>
          <w:rFonts w:ascii="Times New Roman" w:eastAsia="Times New Roman" w:hAnsi="Times New Roman"/>
          <w:bCs/>
          <w:sz w:val="24"/>
          <w:szCs w:val="24"/>
        </w:rPr>
        <w:instrText xml:space="preserve"> TOC \o "1-3" \h \z \u </w:instrText>
      </w:r>
      <w:r w:rsidRPr="00820752">
        <w:rPr>
          <w:rFonts w:ascii="Times New Roman" w:eastAsia="Times New Roman" w:hAnsi="Times New Roman"/>
          <w:bCs/>
          <w:sz w:val="24"/>
          <w:szCs w:val="24"/>
        </w:rPr>
        <w:fldChar w:fldCharType="separate"/>
      </w:r>
      <w:hyperlink w:anchor="_Toc431972731" w:history="1">
        <w:r w:rsidRPr="00820752">
          <w:rPr>
            <w:rFonts w:ascii="Times New Roman" w:eastAsia="Times New Roman" w:hAnsi="Times New Roman"/>
            <w:bCs/>
            <w:noProof/>
            <w:sz w:val="24"/>
            <w:szCs w:val="24"/>
          </w:rPr>
          <w:t>I VISPĀRĪGĀ INFORMĀCIJA</w:t>
        </w:r>
        <w:r w:rsidRPr="00820752">
          <w:rPr>
            <w:rFonts w:ascii="Times New Roman" w:eastAsia="Times New Roman" w:hAnsi="Times New Roman"/>
            <w:bCs/>
            <w:noProof/>
            <w:webHidden/>
            <w:sz w:val="24"/>
            <w:szCs w:val="24"/>
          </w:rPr>
          <w:tab/>
        </w:r>
        <w:r w:rsidRPr="00820752">
          <w:rPr>
            <w:rFonts w:ascii="Times New Roman" w:eastAsia="Times New Roman" w:hAnsi="Times New Roman"/>
            <w:bCs/>
            <w:noProof/>
            <w:webHidden/>
            <w:sz w:val="24"/>
            <w:szCs w:val="24"/>
          </w:rPr>
          <w:fldChar w:fldCharType="begin"/>
        </w:r>
        <w:r w:rsidRPr="00820752">
          <w:rPr>
            <w:rFonts w:ascii="Times New Roman" w:eastAsia="Times New Roman" w:hAnsi="Times New Roman"/>
            <w:bCs/>
            <w:noProof/>
            <w:webHidden/>
            <w:sz w:val="24"/>
            <w:szCs w:val="24"/>
          </w:rPr>
          <w:instrText xml:space="preserve"> PAGEREF _Toc431972731 \h </w:instrText>
        </w:r>
        <w:r w:rsidRPr="00820752">
          <w:rPr>
            <w:rFonts w:ascii="Times New Roman" w:eastAsia="Times New Roman" w:hAnsi="Times New Roman"/>
            <w:bCs/>
            <w:noProof/>
            <w:webHidden/>
            <w:sz w:val="24"/>
            <w:szCs w:val="24"/>
          </w:rPr>
        </w:r>
        <w:r w:rsidRPr="00820752">
          <w:rPr>
            <w:rFonts w:ascii="Times New Roman" w:eastAsia="Times New Roman" w:hAnsi="Times New Roman"/>
            <w:bCs/>
            <w:noProof/>
            <w:webHidden/>
            <w:sz w:val="24"/>
            <w:szCs w:val="24"/>
          </w:rPr>
          <w:fldChar w:fldCharType="separate"/>
        </w:r>
        <w:r>
          <w:rPr>
            <w:rFonts w:ascii="Times New Roman" w:eastAsia="Times New Roman" w:hAnsi="Times New Roman"/>
            <w:bCs/>
            <w:noProof/>
            <w:webHidden/>
            <w:sz w:val="24"/>
            <w:szCs w:val="24"/>
          </w:rPr>
          <w:t>3</w:t>
        </w:r>
        <w:r w:rsidRPr="00820752">
          <w:rPr>
            <w:rFonts w:ascii="Times New Roman" w:eastAsia="Times New Roman" w:hAnsi="Times New Roman"/>
            <w:bCs/>
            <w:noProof/>
            <w:webHidden/>
            <w:sz w:val="24"/>
            <w:szCs w:val="24"/>
          </w:rPr>
          <w:fldChar w:fldCharType="end"/>
        </w:r>
      </w:hyperlink>
    </w:p>
    <w:p w:rsidR="003705DE" w:rsidRPr="00820752" w:rsidRDefault="00D64533" w:rsidP="003705DE">
      <w:pPr>
        <w:tabs>
          <w:tab w:val="right" w:leader="dot" w:pos="9061"/>
        </w:tabs>
        <w:spacing w:after="0" w:line="240" w:lineRule="auto"/>
        <w:rPr>
          <w:rFonts w:eastAsia="Times New Roman"/>
          <w:noProof/>
          <w:lang w:eastAsia="lv-LV"/>
        </w:rPr>
      </w:pPr>
      <w:hyperlink w:anchor="_Toc431972732" w:history="1">
        <w:r w:rsidR="003705DE" w:rsidRPr="00820752">
          <w:rPr>
            <w:rFonts w:ascii="Times New Roman" w:eastAsia="Times New Roman" w:hAnsi="Times New Roman"/>
            <w:bCs/>
            <w:noProof/>
            <w:sz w:val="24"/>
            <w:szCs w:val="24"/>
          </w:rPr>
          <w:t>II PIEDĀVĀJUMA IESNIEGŠANAS UN NOFORMĒŠANAS</w:t>
        </w:r>
        <w:r w:rsidR="003705DE">
          <w:rPr>
            <w:rFonts w:ascii="Times New Roman" w:eastAsia="Times New Roman" w:hAnsi="Times New Roman"/>
            <w:bCs/>
            <w:noProof/>
            <w:sz w:val="24"/>
            <w:szCs w:val="24"/>
          </w:rPr>
          <w:t xml:space="preserve"> </w:t>
        </w:r>
        <w:r w:rsidR="003705DE" w:rsidRPr="00A41CEE">
          <w:rPr>
            <w:rFonts w:ascii="Times New Roman" w:eastAsia="Times New Roman" w:hAnsi="Times New Roman"/>
            <w:bCs/>
            <w:noProof/>
            <w:sz w:val="24"/>
            <w:szCs w:val="24"/>
          </w:rPr>
          <w:t>KĀRTĪBA</w:t>
        </w:r>
        <w:r w:rsidR="003705DE" w:rsidRPr="00820752">
          <w:rPr>
            <w:rFonts w:ascii="Times New Roman" w:eastAsia="Times New Roman" w:hAnsi="Times New Roman"/>
            <w:bCs/>
            <w:noProof/>
            <w:webHidden/>
            <w:sz w:val="24"/>
            <w:szCs w:val="24"/>
          </w:rPr>
          <w:tab/>
        </w:r>
        <w:r w:rsidR="003705DE" w:rsidRPr="00820752">
          <w:rPr>
            <w:rFonts w:ascii="Times New Roman" w:eastAsia="Times New Roman" w:hAnsi="Times New Roman"/>
            <w:bCs/>
            <w:noProof/>
            <w:webHidden/>
            <w:sz w:val="24"/>
            <w:szCs w:val="24"/>
          </w:rPr>
          <w:fldChar w:fldCharType="begin"/>
        </w:r>
        <w:r w:rsidR="003705DE" w:rsidRPr="00820752">
          <w:rPr>
            <w:rFonts w:ascii="Times New Roman" w:eastAsia="Times New Roman" w:hAnsi="Times New Roman"/>
            <w:bCs/>
            <w:noProof/>
            <w:webHidden/>
            <w:sz w:val="24"/>
            <w:szCs w:val="24"/>
          </w:rPr>
          <w:instrText xml:space="preserve"> PAGEREF _Toc431972732 \h </w:instrText>
        </w:r>
        <w:r w:rsidR="003705DE" w:rsidRPr="00820752">
          <w:rPr>
            <w:rFonts w:ascii="Times New Roman" w:eastAsia="Times New Roman" w:hAnsi="Times New Roman"/>
            <w:bCs/>
            <w:noProof/>
            <w:webHidden/>
            <w:sz w:val="24"/>
            <w:szCs w:val="24"/>
          </w:rPr>
        </w:r>
        <w:r w:rsidR="003705DE" w:rsidRPr="00820752">
          <w:rPr>
            <w:rFonts w:ascii="Times New Roman" w:eastAsia="Times New Roman" w:hAnsi="Times New Roman"/>
            <w:bCs/>
            <w:noProof/>
            <w:webHidden/>
            <w:sz w:val="24"/>
            <w:szCs w:val="24"/>
          </w:rPr>
          <w:fldChar w:fldCharType="separate"/>
        </w:r>
        <w:r w:rsidR="003705DE">
          <w:rPr>
            <w:rFonts w:ascii="Times New Roman" w:eastAsia="Times New Roman" w:hAnsi="Times New Roman"/>
            <w:bCs/>
            <w:noProof/>
            <w:webHidden/>
            <w:sz w:val="24"/>
            <w:szCs w:val="24"/>
          </w:rPr>
          <w:t>4</w:t>
        </w:r>
        <w:r w:rsidR="003705DE" w:rsidRPr="00820752">
          <w:rPr>
            <w:rFonts w:ascii="Times New Roman" w:eastAsia="Times New Roman" w:hAnsi="Times New Roman"/>
            <w:bCs/>
            <w:noProof/>
            <w:webHidden/>
            <w:sz w:val="24"/>
            <w:szCs w:val="24"/>
          </w:rPr>
          <w:fldChar w:fldCharType="end"/>
        </w:r>
      </w:hyperlink>
    </w:p>
    <w:p w:rsidR="003705DE" w:rsidRPr="00820752" w:rsidRDefault="00D64533" w:rsidP="003705DE">
      <w:pPr>
        <w:tabs>
          <w:tab w:val="right" w:leader="dot" w:pos="9061"/>
        </w:tabs>
        <w:spacing w:after="0" w:line="240" w:lineRule="auto"/>
        <w:rPr>
          <w:rFonts w:eastAsia="Times New Roman"/>
          <w:noProof/>
          <w:lang w:eastAsia="lv-LV"/>
        </w:rPr>
      </w:pPr>
      <w:hyperlink w:anchor="_Toc431972734" w:history="1">
        <w:r w:rsidR="003705DE" w:rsidRPr="00820752">
          <w:rPr>
            <w:rFonts w:ascii="Times New Roman" w:eastAsia="Times New Roman" w:hAnsi="Times New Roman"/>
            <w:bCs/>
            <w:noProof/>
            <w:sz w:val="24"/>
            <w:szCs w:val="24"/>
          </w:rPr>
          <w:t>III  PRETENDENTU ATLASES (KVALIFIKĀCIJAS) PRASĪBAS</w:t>
        </w:r>
        <w:r w:rsidR="003705DE" w:rsidRPr="00820752">
          <w:rPr>
            <w:rFonts w:ascii="Times New Roman" w:eastAsia="Times New Roman" w:hAnsi="Times New Roman"/>
            <w:bCs/>
            <w:noProof/>
            <w:webHidden/>
            <w:sz w:val="24"/>
            <w:szCs w:val="24"/>
          </w:rPr>
          <w:tab/>
        </w:r>
        <w:r w:rsidR="003705DE">
          <w:rPr>
            <w:rFonts w:ascii="Times New Roman" w:eastAsia="Times New Roman" w:hAnsi="Times New Roman"/>
            <w:bCs/>
            <w:noProof/>
            <w:webHidden/>
            <w:sz w:val="24"/>
            <w:szCs w:val="24"/>
          </w:rPr>
          <w:t>5</w:t>
        </w:r>
      </w:hyperlink>
    </w:p>
    <w:p w:rsidR="003705DE" w:rsidRPr="00820752" w:rsidRDefault="00D64533" w:rsidP="003705DE">
      <w:pPr>
        <w:tabs>
          <w:tab w:val="right" w:leader="dot" w:pos="9061"/>
        </w:tabs>
        <w:spacing w:after="0" w:line="240" w:lineRule="auto"/>
        <w:rPr>
          <w:rFonts w:ascii="Times New Roman" w:eastAsia="Times New Roman" w:hAnsi="Times New Roman"/>
          <w:bCs/>
          <w:noProof/>
          <w:sz w:val="24"/>
          <w:szCs w:val="24"/>
        </w:rPr>
      </w:pPr>
      <w:hyperlink w:anchor="_Toc431972735" w:history="1">
        <w:r w:rsidR="003705DE" w:rsidRPr="00820752">
          <w:rPr>
            <w:rFonts w:ascii="Times New Roman" w:eastAsia="Times New Roman" w:hAnsi="Times New Roman"/>
            <w:bCs/>
            <w:noProof/>
            <w:sz w:val="24"/>
            <w:szCs w:val="24"/>
          </w:rPr>
          <w:t>IV  IESNIEDZAMIE  DOKUMENTI</w:t>
        </w:r>
        <w:r w:rsidR="003705DE" w:rsidRPr="00820752">
          <w:rPr>
            <w:rFonts w:ascii="Times New Roman" w:eastAsia="Times New Roman" w:hAnsi="Times New Roman"/>
            <w:bCs/>
            <w:noProof/>
            <w:webHidden/>
            <w:sz w:val="24"/>
            <w:szCs w:val="24"/>
          </w:rPr>
          <w:tab/>
        </w:r>
        <w:r w:rsidR="003705DE">
          <w:rPr>
            <w:rFonts w:ascii="Times New Roman" w:eastAsia="Times New Roman" w:hAnsi="Times New Roman"/>
            <w:bCs/>
            <w:noProof/>
            <w:webHidden/>
            <w:sz w:val="24"/>
            <w:szCs w:val="24"/>
          </w:rPr>
          <w:t>6</w:t>
        </w:r>
      </w:hyperlink>
    </w:p>
    <w:p w:rsidR="003705DE" w:rsidRPr="00820752" w:rsidRDefault="003705DE" w:rsidP="003705DE">
      <w:pPr>
        <w:spacing w:after="0" w:line="240" w:lineRule="auto"/>
        <w:rPr>
          <w:rFonts w:ascii="Times New Roman" w:eastAsia="Times New Roman" w:hAnsi="Times New Roman"/>
          <w:noProof/>
          <w:sz w:val="24"/>
          <w:szCs w:val="24"/>
        </w:rPr>
      </w:pPr>
      <w:r w:rsidRPr="00820752">
        <w:rPr>
          <w:rFonts w:ascii="Times New Roman" w:eastAsia="Times New Roman" w:hAnsi="Times New Roman"/>
          <w:noProof/>
          <w:sz w:val="24"/>
          <w:szCs w:val="24"/>
        </w:rPr>
        <w:t>V PIEDĀVĀJUMU IZSKATĪŠANAS KĀRTĪBA, VĒRTĒŠANA UN LĒMUMA PIEŅEMŠANA……………………………………………………………………………….</w:t>
      </w:r>
      <w:r>
        <w:rPr>
          <w:rFonts w:ascii="Times New Roman" w:eastAsia="Times New Roman" w:hAnsi="Times New Roman"/>
          <w:noProof/>
          <w:sz w:val="24"/>
          <w:szCs w:val="24"/>
        </w:rPr>
        <w:t>7</w:t>
      </w:r>
    </w:p>
    <w:p w:rsidR="003705DE" w:rsidRPr="00820752" w:rsidRDefault="003705DE" w:rsidP="003705DE">
      <w:pPr>
        <w:spacing w:after="0" w:line="240" w:lineRule="auto"/>
        <w:rPr>
          <w:rFonts w:ascii="Times New Roman" w:eastAsia="Times New Roman" w:hAnsi="Times New Roman"/>
          <w:noProof/>
          <w:sz w:val="24"/>
          <w:szCs w:val="24"/>
        </w:rPr>
      </w:pPr>
      <w:r w:rsidRPr="00820752">
        <w:rPr>
          <w:rFonts w:ascii="Times New Roman" w:eastAsia="Times New Roman" w:hAnsi="Times New Roman"/>
          <w:noProof/>
          <w:sz w:val="24"/>
          <w:szCs w:val="24"/>
        </w:rPr>
        <w:t>VI KOMISIJAS TIESĪBAS UN PIENĀKUMI………………………………………………</w:t>
      </w:r>
      <w:r>
        <w:rPr>
          <w:rFonts w:ascii="Times New Roman" w:eastAsia="Times New Roman" w:hAnsi="Times New Roman"/>
          <w:noProof/>
          <w:sz w:val="24"/>
          <w:szCs w:val="24"/>
        </w:rPr>
        <w:t>9</w:t>
      </w:r>
    </w:p>
    <w:p w:rsidR="003705DE" w:rsidRPr="00820752" w:rsidRDefault="003705DE" w:rsidP="003705DE">
      <w:pPr>
        <w:spacing w:after="0" w:line="240" w:lineRule="auto"/>
        <w:rPr>
          <w:rFonts w:ascii="Times New Roman" w:eastAsia="Times New Roman" w:hAnsi="Times New Roman"/>
          <w:noProof/>
          <w:sz w:val="24"/>
          <w:szCs w:val="24"/>
        </w:rPr>
      </w:pPr>
      <w:r w:rsidRPr="00820752">
        <w:rPr>
          <w:rFonts w:ascii="Times New Roman" w:eastAsia="Times New Roman" w:hAnsi="Times New Roman"/>
          <w:noProof/>
          <w:sz w:val="24"/>
          <w:szCs w:val="24"/>
        </w:rPr>
        <w:t>VII PRETENDENTU TIESĪBAS UN PIENĀKUMI………………………………………..</w:t>
      </w:r>
      <w:r>
        <w:rPr>
          <w:rFonts w:ascii="Times New Roman" w:eastAsia="Times New Roman" w:hAnsi="Times New Roman"/>
          <w:noProof/>
          <w:sz w:val="24"/>
          <w:szCs w:val="24"/>
        </w:rPr>
        <w:t>10</w:t>
      </w:r>
    </w:p>
    <w:p w:rsidR="003705DE" w:rsidRPr="00820752" w:rsidRDefault="00D64533" w:rsidP="003705DE">
      <w:pPr>
        <w:tabs>
          <w:tab w:val="right" w:leader="dot" w:pos="9061"/>
        </w:tabs>
        <w:spacing w:after="0" w:line="240" w:lineRule="auto"/>
        <w:rPr>
          <w:rFonts w:ascii="Times New Roman" w:eastAsia="Times New Roman" w:hAnsi="Times New Roman"/>
          <w:bCs/>
          <w:noProof/>
          <w:sz w:val="24"/>
          <w:szCs w:val="24"/>
        </w:rPr>
      </w:pPr>
      <w:hyperlink w:anchor="_Toc431972736" w:history="1">
        <w:r w:rsidR="003705DE" w:rsidRPr="00820752">
          <w:rPr>
            <w:rFonts w:ascii="Times New Roman" w:eastAsia="Times New Roman" w:hAnsi="Times New Roman"/>
            <w:bCs/>
            <w:noProof/>
            <w:sz w:val="24"/>
            <w:szCs w:val="24"/>
          </w:rPr>
          <w:t>VIII LĪGUMA NOSACĪJUMI</w:t>
        </w:r>
        <w:r w:rsidR="003705DE" w:rsidRPr="00820752">
          <w:rPr>
            <w:rFonts w:ascii="Times New Roman" w:eastAsia="Times New Roman" w:hAnsi="Times New Roman"/>
            <w:bCs/>
            <w:noProof/>
            <w:webHidden/>
            <w:sz w:val="24"/>
            <w:szCs w:val="24"/>
          </w:rPr>
          <w:tab/>
        </w:r>
        <w:r w:rsidR="003705DE" w:rsidRPr="00820752">
          <w:rPr>
            <w:rFonts w:ascii="Times New Roman" w:eastAsia="Times New Roman" w:hAnsi="Times New Roman"/>
            <w:bCs/>
            <w:noProof/>
            <w:webHidden/>
            <w:sz w:val="24"/>
            <w:szCs w:val="24"/>
          </w:rPr>
          <w:fldChar w:fldCharType="begin"/>
        </w:r>
        <w:r w:rsidR="003705DE" w:rsidRPr="00820752">
          <w:rPr>
            <w:rFonts w:ascii="Times New Roman" w:eastAsia="Times New Roman" w:hAnsi="Times New Roman"/>
            <w:bCs/>
            <w:noProof/>
            <w:webHidden/>
            <w:sz w:val="24"/>
            <w:szCs w:val="24"/>
          </w:rPr>
          <w:instrText xml:space="preserve"> PAGEREF _Toc431972736 \h </w:instrText>
        </w:r>
        <w:r w:rsidR="003705DE" w:rsidRPr="00820752">
          <w:rPr>
            <w:rFonts w:ascii="Times New Roman" w:eastAsia="Times New Roman" w:hAnsi="Times New Roman"/>
            <w:bCs/>
            <w:noProof/>
            <w:webHidden/>
            <w:sz w:val="24"/>
            <w:szCs w:val="24"/>
          </w:rPr>
        </w:r>
        <w:r w:rsidR="003705DE" w:rsidRPr="00820752">
          <w:rPr>
            <w:rFonts w:ascii="Times New Roman" w:eastAsia="Times New Roman" w:hAnsi="Times New Roman"/>
            <w:bCs/>
            <w:noProof/>
            <w:webHidden/>
            <w:sz w:val="24"/>
            <w:szCs w:val="24"/>
          </w:rPr>
          <w:fldChar w:fldCharType="separate"/>
        </w:r>
        <w:r w:rsidR="003705DE">
          <w:rPr>
            <w:rFonts w:ascii="Times New Roman" w:eastAsia="Times New Roman" w:hAnsi="Times New Roman"/>
            <w:bCs/>
            <w:noProof/>
            <w:webHidden/>
            <w:sz w:val="24"/>
            <w:szCs w:val="24"/>
          </w:rPr>
          <w:t>10</w:t>
        </w:r>
        <w:r w:rsidR="003705DE" w:rsidRPr="00820752">
          <w:rPr>
            <w:rFonts w:ascii="Times New Roman" w:eastAsia="Times New Roman" w:hAnsi="Times New Roman"/>
            <w:bCs/>
            <w:noProof/>
            <w:webHidden/>
            <w:sz w:val="24"/>
            <w:szCs w:val="24"/>
          </w:rPr>
          <w:fldChar w:fldCharType="end"/>
        </w:r>
      </w:hyperlink>
    </w:p>
    <w:p w:rsidR="003705DE" w:rsidRPr="00820752" w:rsidRDefault="00D64533" w:rsidP="003705DE">
      <w:pPr>
        <w:tabs>
          <w:tab w:val="right" w:leader="dot" w:pos="9061"/>
        </w:tabs>
        <w:spacing w:after="0" w:line="240" w:lineRule="auto"/>
        <w:rPr>
          <w:rFonts w:eastAsia="Times New Roman"/>
          <w:noProof/>
          <w:lang w:eastAsia="lv-LV"/>
        </w:rPr>
      </w:pPr>
      <w:hyperlink w:anchor="_Toc431972737" w:history="1">
        <w:r w:rsidR="003705DE" w:rsidRPr="00820752">
          <w:rPr>
            <w:rFonts w:ascii="Times New Roman" w:hAnsi="Times New Roman"/>
            <w:bCs/>
            <w:noProof/>
            <w:sz w:val="24"/>
            <w:szCs w:val="24"/>
          </w:rPr>
          <w:t>Pielikumi</w:t>
        </w:r>
        <w:r w:rsidR="003705DE" w:rsidRPr="00820752">
          <w:rPr>
            <w:rFonts w:ascii="Times New Roman" w:eastAsia="Times New Roman" w:hAnsi="Times New Roman"/>
            <w:bCs/>
            <w:noProof/>
            <w:webHidden/>
            <w:sz w:val="24"/>
            <w:szCs w:val="24"/>
          </w:rPr>
          <w:tab/>
        </w:r>
        <w:r w:rsidR="003705DE" w:rsidRPr="00820752">
          <w:rPr>
            <w:rFonts w:ascii="Times New Roman" w:eastAsia="Times New Roman" w:hAnsi="Times New Roman"/>
            <w:bCs/>
            <w:noProof/>
            <w:webHidden/>
            <w:sz w:val="24"/>
            <w:szCs w:val="24"/>
          </w:rPr>
          <w:fldChar w:fldCharType="begin"/>
        </w:r>
        <w:r w:rsidR="003705DE" w:rsidRPr="00820752">
          <w:rPr>
            <w:rFonts w:ascii="Times New Roman" w:eastAsia="Times New Roman" w:hAnsi="Times New Roman"/>
            <w:bCs/>
            <w:noProof/>
            <w:webHidden/>
            <w:sz w:val="24"/>
            <w:szCs w:val="24"/>
          </w:rPr>
          <w:instrText xml:space="preserve"> PAGEREF _Toc431972737 \h </w:instrText>
        </w:r>
        <w:r w:rsidR="003705DE" w:rsidRPr="00820752">
          <w:rPr>
            <w:rFonts w:ascii="Times New Roman" w:eastAsia="Times New Roman" w:hAnsi="Times New Roman"/>
            <w:bCs/>
            <w:noProof/>
            <w:webHidden/>
            <w:sz w:val="24"/>
            <w:szCs w:val="24"/>
          </w:rPr>
        </w:r>
        <w:r w:rsidR="003705DE" w:rsidRPr="00820752">
          <w:rPr>
            <w:rFonts w:ascii="Times New Roman" w:eastAsia="Times New Roman" w:hAnsi="Times New Roman"/>
            <w:bCs/>
            <w:noProof/>
            <w:webHidden/>
            <w:sz w:val="24"/>
            <w:szCs w:val="24"/>
          </w:rPr>
          <w:fldChar w:fldCharType="separate"/>
        </w:r>
        <w:r w:rsidR="003705DE">
          <w:rPr>
            <w:rFonts w:ascii="Times New Roman" w:eastAsia="Times New Roman" w:hAnsi="Times New Roman"/>
            <w:bCs/>
            <w:noProof/>
            <w:webHidden/>
            <w:sz w:val="24"/>
            <w:szCs w:val="24"/>
          </w:rPr>
          <w:t>11</w:t>
        </w:r>
        <w:r w:rsidR="003705DE" w:rsidRPr="00820752">
          <w:rPr>
            <w:rFonts w:ascii="Times New Roman" w:eastAsia="Times New Roman" w:hAnsi="Times New Roman"/>
            <w:bCs/>
            <w:noProof/>
            <w:webHidden/>
            <w:sz w:val="24"/>
            <w:szCs w:val="24"/>
          </w:rPr>
          <w:fldChar w:fldCharType="end"/>
        </w:r>
      </w:hyperlink>
      <w:r w:rsidR="003705DE" w:rsidRPr="00820752">
        <w:rPr>
          <w:rFonts w:ascii="Times New Roman" w:eastAsia="Times New Roman" w:hAnsi="Times New Roman"/>
          <w:bCs/>
          <w:noProof/>
          <w:sz w:val="24"/>
          <w:szCs w:val="24"/>
        </w:rPr>
        <w:t>-23</w:t>
      </w:r>
    </w:p>
    <w:p w:rsidR="003705DE" w:rsidRPr="00820752" w:rsidRDefault="003705DE" w:rsidP="003705DE">
      <w:pPr>
        <w:tabs>
          <w:tab w:val="right" w:leader="dot" w:pos="9061"/>
        </w:tabs>
        <w:spacing w:after="0" w:line="240" w:lineRule="auto"/>
        <w:rPr>
          <w:rFonts w:eastAsia="Times New Roman"/>
          <w:noProof/>
          <w:lang w:eastAsia="lv-LV"/>
        </w:rPr>
      </w:pPr>
    </w:p>
    <w:p w:rsidR="003705DE" w:rsidRPr="001435F0" w:rsidRDefault="003705DE" w:rsidP="003705DE">
      <w:pPr>
        <w:spacing w:after="0" w:line="240" w:lineRule="auto"/>
        <w:rPr>
          <w:rFonts w:ascii="Times New Roman" w:eastAsia="Times New Roman" w:hAnsi="Times New Roman"/>
          <w:sz w:val="24"/>
          <w:szCs w:val="24"/>
          <w:lang w:eastAsia="lv-LV"/>
        </w:rPr>
      </w:pPr>
      <w:r w:rsidRPr="00820752">
        <w:rPr>
          <w:rFonts w:ascii="Times New Roman" w:eastAsia="Times New Roman" w:hAnsi="Times New Roman"/>
          <w:bCs/>
          <w:sz w:val="24"/>
          <w:szCs w:val="24"/>
          <w:lang w:eastAsia="lv-LV"/>
        </w:rPr>
        <w:fldChar w:fldCharType="end"/>
      </w:r>
    </w:p>
    <w:p w:rsidR="003705DE" w:rsidRPr="001435F0" w:rsidRDefault="003705DE" w:rsidP="003705DE">
      <w:pPr>
        <w:spacing w:after="0" w:line="240" w:lineRule="auto"/>
        <w:rPr>
          <w:rFonts w:ascii="Times New Roman" w:eastAsia="Times New Roman" w:hAnsi="Times New Roman"/>
          <w:sz w:val="24"/>
          <w:szCs w:val="24"/>
          <w:lang w:eastAsia="lv-LV"/>
        </w:rPr>
      </w:pPr>
    </w:p>
    <w:p w:rsidR="003705DE" w:rsidRPr="001435F0" w:rsidRDefault="003705DE" w:rsidP="003705DE">
      <w:pPr>
        <w:spacing w:after="0" w:line="240" w:lineRule="auto"/>
        <w:jc w:val="both"/>
        <w:rPr>
          <w:rFonts w:ascii="Times New Roman" w:eastAsia="Times New Roman" w:hAnsi="Times New Roman"/>
          <w:b/>
          <w:sz w:val="24"/>
          <w:szCs w:val="24"/>
          <w:lang w:eastAsia="lv-LV"/>
        </w:rPr>
        <w:sectPr w:rsidR="003705DE" w:rsidRPr="001435F0" w:rsidSect="00C80C36">
          <w:footerReference w:type="default" r:id="rId7"/>
          <w:pgSz w:w="11906" w:h="16838"/>
          <w:pgMar w:top="851" w:right="851" w:bottom="851" w:left="1701" w:header="709" w:footer="709" w:gutter="0"/>
          <w:cols w:space="708"/>
          <w:docGrid w:linePitch="360"/>
        </w:sectPr>
      </w:pPr>
    </w:p>
    <w:p w:rsidR="003705DE" w:rsidRPr="001435F0" w:rsidRDefault="003705DE" w:rsidP="003705DE">
      <w:pPr>
        <w:keepNext/>
        <w:tabs>
          <w:tab w:val="left" w:pos="284"/>
        </w:tabs>
        <w:spacing w:after="0" w:line="240" w:lineRule="auto"/>
        <w:jc w:val="center"/>
        <w:outlineLvl w:val="0"/>
        <w:rPr>
          <w:rFonts w:ascii="Times New Roman" w:eastAsia="Times New Roman" w:hAnsi="Times New Roman"/>
          <w:b/>
          <w:caps/>
          <w:sz w:val="24"/>
          <w:szCs w:val="20"/>
          <w:lang w:val="x-none"/>
        </w:rPr>
      </w:pPr>
    </w:p>
    <w:p w:rsidR="003705DE" w:rsidRPr="001435F0" w:rsidRDefault="003705DE" w:rsidP="003705DE">
      <w:pPr>
        <w:keepNext/>
        <w:tabs>
          <w:tab w:val="left" w:pos="284"/>
        </w:tabs>
        <w:spacing w:after="0" w:line="240" w:lineRule="auto"/>
        <w:jc w:val="center"/>
        <w:outlineLvl w:val="0"/>
        <w:rPr>
          <w:rFonts w:ascii="Times New Roman" w:eastAsia="Times New Roman" w:hAnsi="Times New Roman"/>
          <w:b/>
          <w:caps/>
          <w:sz w:val="24"/>
          <w:szCs w:val="24"/>
          <w:lang w:val="x-none"/>
        </w:rPr>
      </w:pPr>
      <w:bookmarkStart w:id="1" w:name="_Toc431972731"/>
      <w:r w:rsidRPr="001435F0">
        <w:rPr>
          <w:rFonts w:ascii="Times New Roman" w:eastAsia="Times New Roman" w:hAnsi="Times New Roman"/>
          <w:b/>
          <w:caps/>
          <w:sz w:val="24"/>
          <w:szCs w:val="24"/>
          <w:lang w:val="x-none"/>
        </w:rPr>
        <w:t xml:space="preserve">I </w:t>
      </w:r>
      <w:bookmarkStart w:id="2" w:name="_Toc42401990"/>
      <w:bookmarkStart w:id="3" w:name="_Toc169332891"/>
      <w:r w:rsidRPr="001435F0">
        <w:rPr>
          <w:rFonts w:ascii="Times New Roman" w:eastAsia="Times New Roman" w:hAnsi="Times New Roman"/>
          <w:b/>
          <w:caps/>
          <w:sz w:val="24"/>
          <w:szCs w:val="24"/>
          <w:lang w:val="x-none"/>
        </w:rPr>
        <w:t>VISPĀRĪGĀ INFORMĀCIJA</w:t>
      </w:r>
      <w:bookmarkEnd w:id="1"/>
      <w:bookmarkEnd w:id="2"/>
      <w:bookmarkEnd w:id="3"/>
    </w:p>
    <w:p w:rsidR="003705DE" w:rsidRPr="001435F0" w:rsidRDefault="003705DE" w:rsidP="003705DE">
      <w:pPr>
        <w:keepNext/>
        <w:numPr>
          <w:ilvl w:val="1"/>
          <w:numId w:val="8"/>
        </w:numPr>
        <w:tabs>
          <w:tab w:val="left" w:pos="0"/>
          <w:tab w:val="left" w:pos="567"/>
        </w:tabs>
        <w:spacing w:after="0" w:line="240" w:lineRule="auto"/>
        <w:ind w:left="0"/>
        <w:jc w:val="both"/>
        <w:rPr>
          <w:rFonts w:ascii="Times New Roman" w:eastAsia="Times New Roman" w:hAnsi="Times New Roman"/>
          <w:caps/>
          <w:sz w:val="24"/>
          <w:szCs w:val="24"/>
        </w:rPr>
      </w:pPr>
      <w:r w:rsidRPr="001435F0">
        <w:rPr>
          <w:rFonts w:ascii="Times New Roman" w:eastAsia="Times New Roman" w:hAnsi="Times New Roman"/>
          <w:b/>
          <w:sz w:val="24"/>
          <w:szCs w:val="24"/>
        </w:rPr>
        <w:t>Iepirkuma procedūra:</w:t>
      </w:r>
      <w:r w:rsidRPr="001435F0">
        <w:rPr>
          <w:rFonts w:ascii="Times New Roman" w:eastAsia="Times New Roman" w:hAnsi="Times New Roman"/>
          <w:sz w:val="24"/>
          <w:szCs w:val="24"/>
        </w:rPr>
        <w:t xml:space="preserve"> pamatojoties uz Publisko i</w:t>
      </w:r>
      <w:r>
        <w:rPr>
          <w:rFonts w:ascii="Times New Roman" w:eastAsia="Times New Roman" w:hAnsi="Times New Roman"/>
          <w:sz w:val="24"/>
          <w:szCs w:val="24"/>
        </w:rPr>
        <w:t>epirkumu likuma (turpmāk – PIL)</w:t>
      </w:r>
      <w:r w:rsidRPr="001435F0">
        <w:rPr>
          <w:rFonts w:ascii="Times New Roman" w:eastAsia="Times New Roman" w:hAnsi="Times New Roman"/>
          <w:sz w:val="24"/>
          <w:szCs w:val="24"/>
        </w:rPr>
        <w:t xml:space="preserve"> 8.</w:t>
      </w:r>
      <w:r w:rsidRPr="001435F0">
        <w:rPr>
          <w:rFonts w:ascii="Times New Roman" w:eastAsia="Times New Roman" w:hAnsi="Times New Roman"/>
          <w:sz w:val="24"/>
          <w:szCs w:val="24"/>
          <w:vertAlign w:val="superscript"/>
        </w:rPr>
        <w:t xml:space="preserve">2 </w:t>
      </w:r>
      <w:r w:rsidRPr="001435F0">
        <w:rPr>
          <w:rFonts w:ascii="Times New Roman" w:eastAsia="Times New Roman" w:hAnsi="Times New Roman"/>
          <w:sz w:val="24"/>
          <w:szCs w:val="24"/>
        </w:rPr>
        <w:t>pantu.</w:t>
      </w:r>
    </w:p>
    <w:p w:rsidR="003705DE" w:rsidRPr="00D91CE9" w:rsidRDefault="003705DE" w:rsidP="003705DE">
      <w:pPr>
        <w:keepNext/>
        <w:numPr>
          <w:ilvl w:val="1"/>
          <w:numId w:val="8"/>
        </w:numPr>
        <w:tabs>
          <w:tab w:val="left" w:pos="0"/>
          <w:tab w:val="left" w:pos="567"/>
        </w:tabs>
        <w:spacing w:after="0" w:line="240" w:lineRule="auto"/>
        <w:ind w:left="0"/>
        <w:jc w:val="both"/>
        <w:rPr>
          <w:rFonts w:ascii="Times New Roman" w:eastAsia="Times New Roman" w:hAnsi="Times New Roman"/>
          <w:caps/>
          <w:sz w:val="24"/>
          <w:szCs w:val="24"/>
        </w:rPr>
      </w:pPr>
      <w:r w:rsidRPr="00D91CE9">
        <w:rPr>
          <w:rFonts w:ascii="Times New Roman" w:eastAsia="Times New Roman" w:hAnsi="Times New Roman"/>
          <w:b/>
          <w:sz w:val="24"/>
          <w:szCs w:val="24"/>
          <w:lang w:eastAsia="lv-LV"/>
        </w:rPr>
        <w:t xml:space="preserve">Iepirkuma identifikācijas numurs: </w:t>
      </w:r>
      <w:r>
        <w:rPr>
          <w:rFonts w:ascii="Times New Roman" w:eastAsia="Times New Roman" w:hAnsi="Times New Roman"/>
          <w:sz w:val="24"/>
          <w:szCs w:val="24"/>
          <w:lang w:eastAsia="lv-LV"/>
        </w:rPr>
        <w:t>RT2016/1</w:t>
      </w:r>
      <w:r w:rsidR="00532D90">
        <w:rPr>
          <w:rFonts w:ascii="Times New Roman" w:eastAsia="Times New Roman" w:hAnsi="Times New Roman"/>
          <w:sz w:val="24"/>
          <w:szCs w:val="24"/>
          <w:lang w:eastAsia="lv-LV"/>
        </w:rPr>
        <w:t>3</w:t>
      </w:r>
      <w:r w:rsidRPr="00D91CE9">
        <w:rPr>
          <w:rFonts w:ascii="Times New Roman" w:eastAsia="Times New Roman" w:hAnsi="Times New Roman"/>
          <w:sz w:val="24"/>
          <w:szCs w:val="24"/>
          <w:lang w:eastAsia="lv-LV"/>
        </w:rPr>
        <w:t>.</w:t>
      </w:r>
    </w:p>
    <w:p w:rsidR="003705DE" w:rsidRPr="00D91CE9" w:rsidRDefault="003705DE" w:rsidP="003705DE">
      <w:pPr>
        <w:keepNext/>
        <w:numPr>
          <w:ilvl w:val="1"/>
          <w:numId w:val="8"/>
        </w:numPr>
        <w:tabs>
          <w:tab w:val="left" w:pos="0"/>
          <w:tab w:val="left" w:pos="567"/>
        </w:tabs>
        <w:spacing w:after="0" w:line="240" w:lineRule="auto"/>
        <w:ind w:left="0"/>
        <w:jc w:val="both"/>
        <w:rPr>
          <w:rFonts w:ascii="Times New Roman" w:eastAsia="Times New Roman" w:hAnsi="Times New Roman"/>
          <w:caps/>
          <w:sz w:val="24"/>
          <w:szCs w:val="24"/>
        </w:rPr>
      </w:pPr>
      <w:r w:rsidRPr="00D91CE9">
        <w:rPr>
          <w:rFonts w:ascii="Times New Roman" w:eastAsia="Times New Roman" w:hAnsi="Times New Roman"/>
          <w:b/>
          <w:sz w:val="24"/>
          <w:szCs w:val="24"/>
          <w:lang w:eastAsia="lv-LV"/>
        </w:rPr>
        <w:t>Pasūtītājs:</w:t>
      </w:r>
      <w:r w:rsidRPr="00D91CE9">
        <w:rPr>
          <w:rFonts w:ascii="Times New Roman" w:eastAsia="Times New Roman" w:hAnsi="Times New Roman"/>
          <w:sz w:val="24"/>
          <w:szCs w:val="24"/>
          <w:lang w:eastAsia="lv-LV"/>
        </w:rPr>
        <w:t xml:space="preserve"> </w:t>
      </w:r>
    </w:p>
    <w:tbl>
      <w:tblPr>
        <w:tblW w:w="0" w:type="auto"/>
        <w:tblInd w:w="108" w:type="dxa"/>
        <w:tblLayout w:type="fixed"/>
        <w:tblLook w:val="0000" w:firstRow="0" w:lastRow="0" w:firstColumn="0" w:lastColumn="0" w:noHBand="0" w:noVBand="0"/>
      </w:tblPr>
      <w:tblGrid>
        <w:gridCol w:w="3178"/>
        <w:gridCol w:w="5812"/>
      </w:tblGrid>
      <w:tr w:rsidR="003705DE" w:rsidRPr="00D91CE9" w:rsidTr="00345484">
        <w:tc>
          <w:tcPr>
            <w:tcW w:w="3178"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Pasūtītāja nosaukums</w:t>
            </w:r>
          </w:p>
        </w:tc>
        <w:tc>
          <w:tcPr>
            <w:tcW w:w="5812"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b/>
                <w:sz w:val="24"/>
                <w:szCs w:val="24"/>
                <w:lang w:eastAsia="lv-LV"/>
              </w:rPr>
              <w:t>Rēzeknes tehnikums</w:t>
            </w:r>
          </w:p>
        </w:tc>
      </w:tr>
      <w:tr w:rsidR="003705DE" w:rsidRPr="00D91CE9" w:rsidTr="00345484">
        <w:tc>
          <w:tcPr>
            <w:tcW w:w="3178"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Juridiskā adrese</w:t>
            </w:r>
          </w:p>
        </w:tc>
        <w:tc>
          <w:tcPr>
            <w:tcW w:w="5812"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b/>
                <w:sz w:val="24"/>
                <w:szCs w:val="24"/>
                <w:lang w:eastAsia="lv-LV"/>
              </w:rPr>
            </w:pPr>
            <w:r w:rsidRPr="00D91CE9">
              <w:rPr>
                <w:rFonts w:ascii="Times New Roman" w:eastAsia="Times New Roman" w:hAnsi="Times New Roman"/>
                <w:b/>
                <w:sz w:val="24"/>
                <w:szCs w:val="24"/>
                <w:lang w:eastAsia="lv-LV"/>
              </w:rPr>
              <w:t>Varoņu iela 11a, Rēzekne, LV-4604</w:t>
            </w:r>
          </w:p>
        </w:tc>
      </w:tr>
      <w:tr w:rsidR="003705DE" w:rsidRPr="00D91CE9" w:rsidTr="00345484">
        <w:tc>
          <w:tcPr>
            <w:tcW w:w="3178"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Reģistrācijas numurs</w:t>
            </w:r>
          </w:p>
        </w:tc>
        <w:tc>
          <w:tcPr>
            <w:tcW w:w="5812"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b/>
                <w:sz w:val="24"/>
                <w:szCs w:val="24"/>
                <w:lang w:eastAsia="lv-LV"/>
              </w:rPr>
              <w:t>90009617187</w:t>
            </w:r>
          </w:p>
        </w:tc>
      </w:tr>
      <w:tr w:rsidR="003705DE" w:rsidRPr="00D91CE9" w:rsidTr="00345484">
        <w:tc>
          <w:tcPr>
            <w:tcW w:w="3178"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Bankas nosaukums</w:t>
            </w:r>
          </w:p>
        </w:tc>
        <w:tc>
          <w:tcPr>
            <w:tcW w:w="5812"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Valsts kase</w:t>
            </w:r>
          </w:p>
        </w:tc>
      </w:tr>
      <w:tr w:rsidR="003705DE" w:rsidRPr="00D91CE9" w:rsidTr="00345484">
        <w:tc>
          <w:tcPr>
            <w:tcW w:w="3178"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Bankas kods</w:t>
            </w:r>
          </w:p>
        </w:tc>
        <w:tc>
          <w:tcPr>
            <w:tcW w:w="5812"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TRELLV22</w:t>
            </w:r>
          </w:p>
        </w:tc>
      </w:tr>
      <w:tr w:rsidR="003705DE" w:rsidRPr="00D91CE9" w:rsidTr="00345484">
        <w:trPr>
          <w:trHeight w:val="159"/>
        </w:trPr>
        <w:tc>
          <w:tcPr>
            <w:tcW w:w="3178"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Bankas konts</w:t>
            </w:r>
          </w:p>
        </w:tc>
        <w:tc>
          <w:tcPr>
            <w:tcW w:w="5812"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b/>
                <w:sz w:val="24"/>
                <w:szCs w:val="24"/>
                <w:lang w:eastAsia="lv-LV"/>
              </w:rPr>
              <w:t>LV14TREL2150668001000</w:t>
            </w:r>
          </w:p>
        </w:tc>
      </w:tr>
      <w:tr w:rsidR="003705DE" w:rsidRPr="00D91CE9" w:rsidTr="00345484">
        <w:tc>
          <w:tcPr>
            <w:tcW w:w="3178"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Fakss</w:t>
            </w:r>
          </w:p>
        </w:tc>
        <w:tc>
          <w:tcPr>
            <w:tcW w:w="5812"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64632665</w:t>
            </w:r>
          </w:p>
        </w:tc>
      </w:tr>
      <w:tr w:rsidR="003705DE" w:rsidRPr="00D91CE9" w:rsidTr="00345484">
        <w:tc>
          <w:tcPr>
            <w:tcW w:w="3178"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Tālrunis</w:t>
            </w:r>
          </w:p>
        </w:tc>
        <w:tc>
          <w:tcPr>
            <w:tcW w:w="5812"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64633664</w:t>
            </w:r>
          </w:p>
        </w:tc>
      </w:tr>
      <w:tr w:rsidR="003705DE" w:rsidRPr="00D91CE9" w:rsidTr="00345484">
        <w:tc>
          <w:tcPr>
            <w:tcW w:w="3178"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Elektroniskais pasts</w:t>
            </w:r>
          </w:p>
        </w:tc>
        <w:tc>
          <w:tcPr>
            <w:tcW w:w="5812" w:type="dxa"/>
            <w:tcBorders>
              <w:top w:val="single" w:sz="6" w:space="0" w:color="000000"/>
              <w:left w:val="single" w:sz="6" w:space="0" w:color="000000"/>
              <w:bottom w:val="single" w:sz="6" w:space="0" w:color="000000"/>
              <w:right w:val="single" w:sz="6" w:space="0" w:color="000000"/>
            </w:tcBorders>
          </w:tcPr>
          <w:p w:rsidR="003705DE" w:rsidRPr="00D91CE9" w:rsidRDefault="00D64533" w:rsidP="00345484">
            <w:pPr>
              <w:keepNext/>
              <w:tabs>
                <w:tab w:val="left" w:pos="284"/>
                <w:tab w:val="left" w:pos="567"/>
              </w:tabs>
              <w:spacing w:after="0" w:line="240" w:lineRule="auto"/>
              <w:jc w:val="both"/>
              <w:rPr>
                <w:rFonts w:ascii="Times New Roman" w:eastAsia="Times New Roman" w:hAnsi="Times New Roman"/>
                <w:sz w:val="24"/>
                <w:szCs w:val="24"/>
                <w:lang w:eastAsia="lv-LV"/>
              </w:rPr>
            </w:pPr>
            <w:hyperlink r:id="rId8" w:history="1">
              <w:r w:rsidR="003705DE" w:rsidRPr="00D91CE9">
                <w:rPr>
                  <w:rStyle w:val="Hyperlink"/>
                  <w:rFonts w:ascii="Times New Roman" w:eastAsia="Times New Roman" w:hAnsi="Times New Roman"/>
                  <w:sz w:val="24"/>
                  <w:szCs w:val="24"/>
                  <w:lang w:eastAsia="lv-LV"/>
                </w:rPr>
                <w:t>pasts@rezeknestehnikums.lv</w:t>
              </w:r>
            </w:hyperlink>
            <w:r w:rsidR="003705DE" w:rsidRPr="00D91CE9">
              <w:rPr>
                <w:rFonts w:ascii="Times New Roman" w:eastAsia="Times New Roman" w:hAnsi="Times New Roman"/>
                <w:sz w:val="24"/>
                <w:szCs w:val="24"/>
                <w:lang w:eastAsia="lv-LV"/>
              </w:rPr>
              <w:t xml:space="preserve">  </w:t>
            </w:r>
          </w:p>
        </w:tc>
      </w:tr>
      <w:tr w:rsidR="003705DE" w:rsidRPr="00D91CE9" w:rsidTr="00345484">
        <w:tc>
          <w:tcPr>
            <w:tcW w:w="3178"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Interneta mājas lapa</w:t>
            </w:r>
          </w:p>
        </w:tc>
        <w:tc>
          <w:tcPr>
            <w:tcW w:w="5812" w:type="dxa"/>
            <w:tcBorders>
              <w:top w:val="single" w:sz="6" w:space="0" w:color="000000"/>
              <w:left w:val="single" w:sz="6" w:space="0" w:color="000000"/>
              <w:bottom w:val="single" w:sz="6" w:space="0" w:color="000000"/>
              <w:right w:val="single" w:sz="6" w:space="0" w:color="000000"/>
            </w:tcBorders>
          </w:tcPr>
          <w:p w:rsidR="003705DE" w:rsidRPr="00D91CE9" w:rsidRDefault="00D64533" w:rsidP="00345484">
            <w:pPr>
              <w:keepNext/>
              <w:tabs>
                <w:tab w:val="left" w:pos="284"/>
                <w:tab w:val="left" w:pos="567"/>
              </w:tabs>
              <w:spacing w:after="0" w:line="240" w:lineRule="auto"/>
              <w:jc w:val="both"/>
              <w:rPr>
                <w:rFonts w:ascii="Times New Roman" w:eastAsia="Times New Roman" w:hAnsi="Times New Roman"/>
                <w:sz w:val="24"/>
                <w:szCs w:val="24"/>
                <w:lang w:eastAsia="lv-LV"/>
              </w:rPr>
            </w:pPr>
            <w:hyperlink r:id="rId9" w:history="1">
              <w:r w:rsidR="003705DE" w:rsidRPr="00D91CE9">
                <w:rPr>
                  <w:rStyle w:val="Hyperlink"/>
                  <w:rFonts w:ascii="Times New Roman" w:eastAsia="Times New Roman" w:hAnsi="Times New Roman"/>
                  <w:sz w:val="24"/>
                  <w:szCs w:val="24"/>
                  <w:lang w:eastAsia="lv-LV"/>
                </w:rPr>
                <w:t>www.rezeknestehnikums.lv</w:t>
              </w:r>
            </w:hyperlink>
            <w:r w:rsidR="003705DE" w:rsidRPr="00D91CE9">
              <w:rPr>
                <w:rFonts w:ascii="Times New Roman" w:eastAsia="Times New Roman" w:hAnsi="Times New Roman"/>
                <w:sz w:val="24"/>
                <w:szCs w:val="24"/>
                <w:lang w:eastAsia="lv-LV"/>
              </w:rPr>
              <w:t xml:space="preserve"> </w:t>
            </w:r>
          </w:p>
        </w:tc>
      </w:tr>
      <w:tr w:rsidR="003705DE" w:rsidRPr="00D91CE9" w:rsidTr="00345484">
        <w:tc>
          <w:tcPr>
            <w:tcW w:w="3178"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 xml:space="preserve">Kontaktpersona </w:t>
            </w:r>
          </w:p>
        </w:tc>
        <w:tc>
          <w:tcPr>
            <w:tcW w:w="5812" w:type="dxa"/>
            <w:tcBorders>
              <w:top w:val="single" w:sz="6" w:space="0" w:color="000000"/>
              <w:left w:val="single" w:sz="6" w:space="0" w:color="000000"/>
              <w:bottom w:val="single" w:sz="6" w:space="0" w:color="000000"/>
              <w:right w:val="single" w:sz="6" w:space="0" w:color="000000"/>
            </w:tcBorders>
          </w:tcPr>
          <w:p w:rsidR="003705DE" w:rsidRPr="00D91CE9" w:rsidRDefault="003705DE" w:rsidP="00345484">
            <w:pPr>
              <w:keepNext/>
              <w:tabs>
                <w:tab w:val="left" w:pos="284"/>
                <w:tab w:val="left" w:pos="567"/>
              </w:tabs>
              <w:spacing w:after="0" w:line="240" w:lineRule="auto"/>
              <w:jc w:val="both"/>
              <w:rPr>
                <w:rFonts w:ascii="Times New Roman" w:eastAsia="Times New Roman" w:hAnsi="Times New Roman"/>
                <w:sz w:val="24"/>
                <w:szCs w:val="24"/>
                <w:lang w:eastAsia="lv-LV"/>
              </w:rPr>
            </w:pPr>
            <w:r w:rsidRPr="00D91CE9">
              <w:rPr>
                <w:rFonts w:ascii="Times New Roman" w:eastAsia="Times New Roman" w:hAnsi="Times New Roman"/>
                <w:sz w:val="24"/>
                <w:szCs w:val="24"/>
                <w:lang w:eastAsia="lv-LV"/>
              </w:rPr>
              <w:t xml:space="preserve">Rēzeknes tehnikuma iepirkuma speciāliste Līga Murāne, t.28351342, e-pasts: </w:t>
            </w:r>
            <w:hyperlink r:id="rId10" w:history="1">
              <w:r w:rsidRPr="00D91CE9">
                <w:rPr>
                  <w:rStyle w:val="Hyperlink"/>
                  <w:rFonts w:ascii="Times New Roman" w:eastAsia="Times New Roman" w:hAnsi="Times New Roman"/>
                  <w:sz w:val="24"/>
                  <w:szCs w:val="24"/>
                  <w:lang w:eastAsia="lv-LV"/>
                </w:rPr>
                <w:t>liga.murane@rezeknestehnikums.lv</w:t>
              </w:r>
            </w:hyperlink>
            <w:r w:rsidRPr="00D91CE9">
              <w:rPr>
                <w:rFonts w:ascii="Times New Roman" w:eastAsia="Times New Roman" w:hAnsi="Times New Roman"/>
                <w:sz w:val="24"/>
                <w:szCs w:val="24"/>
                <w:lang w:eastAsia="lv-LV"/>
              </w:rPr>
              <w:t xml:space="preserve"> </w:t>
            </w:r>
          </w:p>
        </w:tc>
      </w:tr>
    </w:tbl>
    <w:p w:rsidR="003705DE" w:rsidRPr="00D91CE9" w:rsidRDefault="003705DE" w:rsidP="003705DE">
      <w:pPr>
        <w:keepNext/>
        <w:numPr>
          <w:ilvl w:val="1"/>
          <w:numId w:val="8"/>
        </w:numPr>
        <w:tabs>
          <w:tab w:val="left" w:pos="284"/>
          <w:tab w:val="left" w:pos="567"/>
        </w:tabs>
        <w:spacing w:after="0" w:line="240" w:lineRule="auto"/>
        <w:ind w:left="0"/>
        <w:jc w:val="both"/>
        <w:rPr>
          <w:rFonts w:ascii="Times New Roman" w:eastAsia="Times New Roman" w:hAnsi="Times New Roman"/>
          <w:caps/>
          <w:sz w:val="24"/>
          <w:szCs w:val="24"/>
        </w:rPr>
      </w:pPr>
      <w:r w:rsidRPr="00D91CE9">
        <w:rPr>
          <w:rFonts w:ascii="Times New Roman" w:eastAsia="Times New Roman" w:hAnsi="Times New Roman"/>
          <w:b/>
          <w:sz w:val="24"/>
          <w:szCs w:val="24"/>
        </w:rPr>
        <w:t>Iepirkuma priekšmets:</w:t>
      </w:r>
      <w:r w:rsidRPr="00D91CE9">
        <w:rPr>
          <w:rFonts w:ascii="Times New Roman" w:eastAsia="Times New Roman" w:hAnsi="Times New Roman"/>
          <w:sz w:val="24"/>
          <w:szCs w:val="24"/>
          <w:lang w:eastAsia="lv-LV"/>
        </w:rPr>
        <w:t xml:space="preserve"> </w:t>
      </w:r>
      <w:r w:rsidR="00532D90" w:rsidRPr="00532D90">
        <w:rPr>
          <w:rFonts w:ascii="Times New Roman" w:eastAsia="Times New Roman" w:hAnsi="Times New Roman"/>
          <w:b/>
          <w:sz w:val="24"/>
          <w:szCs w:val="24"/>
        </w:rPr>
        <w:t>Apkures katlu iegāde un nomaiņa Kalnu ielā 4, Zilupē</w:t>
      </w:r>
      <w:r w:rsidRPr="00D91CE9">
        <w:rPr>
          <w:rFonts w:ascii="Times New Roman" w:eastAsia="Times New Roman" w:hAnsi="Times New Roman"/>
          <w:sz w:val="24"/>
          <w:szCs w:val="24"/>
        </w:rPr>
        <w:t xml:space="preserve">, atbilstoši Pasūtītāja izvirzītajām prasībām (2.Pielikums „Tehniskā specifikācija”).   </w:t>
      </w:r>
    </w:p>
    <w:p w:rsidR="003705DE" w:rsidRPr="00063081" w:rsidRDefault="003705DE" w:rsidP="003705DE">
      <w:pPr>
        <w:keepNext/>
        <w:numPr>
          <w:ilvl w:val="1"/>
          <w:numId w:val="8"/>
        </w:numPr>
        <w:tabs>
          <w:tab w:val="left" w:pos="284"/>
          <w:tab w:val="left" w:pos="567"/>
        </w:tabs>
        <w:spacing w:after="0" w:line="240" w:lineRule="auto"/>
        <w:ind w:left="0"/>
        <w:jc w:val="both"/>
        <w:rPr>
          <w:rFonts w:ascii="Times New Roman" w:eastAsia="Times New Roman" w:hAnsi="Times New Roman"/>
          <w:caps/>
          <w:sz w:val="24"/>
          <w:szCs w:val="24"/>
        </w:rPr>
      </w:pPr>
      <w:r w:rsidRPr="001435F0">
        <w:rPr>
          <w:rFonts w:ascii="Times New Roman" w:eastAsia="Times New Roman" w:hAnsi="Times New Roman"/>
          <w:b/>
          <w:sz w:val="24"/>
          <w:szCs w:val="24"/>
          <w:lang w:eastAsia="lv-LV"/>
        </w:rPr>
        <w:t>Apmaksas nosacījumi</w:t>
      </w:r>
      <w:r w:rsidRPr="00D91CE9">
        <w:rPr>
          <w:rFonts w:ascii="Times New Roman" w:eastAsia="Times New Roman" w:hAnsi="Times New Roman"/>
          <w:b/>
          <w:sz w:val="24"/>
          <w:szCs w:val="24"/>
          <w:lang w:eastAsia="lv-LV"/>
        </w:rPr>
        <w:t xml:space="preserve">: </w:t>
      </w:r>
      <w:r w:rsidRPr="00D91CE9">
        <w:rPr>
          <w:rFonts w:ascii="Times New Roman" w:eastAsia="Times New Roman" w:hAnsi="Times New Roman"/>
          <w:sz w:val="24"/>
          <w:szCs w:val="24"/>
          <w:lang w:eastAsia="lv-LV"/>
        </w:rPr>
        <w:t>nav paredzēts avansa maksājums.</w:t>
      </w:r>
      <w:r w:rsidRPr="001435F0">
        <w:rPr>
          <w:rFonts w:ascii="Times New Roman" w:eastAsia="Times New Roman" w:hAnsi="Times New Roman"/>
          <w:b/>
          <w:sz w:val="24"/>
          <w:szCs w:val="24"/>
          <w:lang w:eastAsia="lv-LV"/>
        </w:rPr>
        <w:t xml:space="preserve"> </w:t>
      </w:r>
    </w:p>
    <w:p w:rsidR="003705DE" w:rsidRPr="001435F0" w:rsidRDefault="003705DE" w:rsidP="003705DE">
      <w:pPr>
        <w:keepNext/>
        <w:numPr>
          <w:ilvl w:val="1"/>
          <w:numId w:val="8"/>
        </w:numPr>
        <w:tabs>
          <w:tab w:val="left" w:pos="284"/>
          <w:tab w:val="left" w:pos="567"/>
        </w:tabs>
        <w:spacing w:after="0" w:line="240" w:lineRule="auto"/>
        <w:ind w:left="0"/>
        <w:jc w:val="both"/>
        <w:rPr>
          <w:rFonts w:ascii="Times New Roman" w:eastAsia="Times New Roman" w:hAnsi="Times New Roman"/>
          <w:caps/>
          <w:sz w:val="24"/>
          <w:szCs w:val="24"/>
        </w:rPr>
      </w:pPr>
      <w:r w:rsidRPr="001435F0">
        <w:rPr>
          <w:rFonts w:ascii="Times New Roman" w:eastAsia="Times New Roman" w:hAnsi="Times New Roman"/>
          <w:b/>
          <w:sz w:val="24"/>
          <w:szCs w:val="24"/>
          <w:lang w:eastAsia="lv-LV"/>
        </w:rPr>
        <w:t>CPV kods</w:t>
      </w:r>
      <w:r w:rsidRPr="001435F0">
        <w:rPr>
          <w:rFonts w:ascii="Times New Roman" w:eastAsia="Times New Roman" w:hAnsi="Times New Roman"/>
          <w:sz w:val="24"/>
          <w:szCs w:val="24"/>
          <w:lang w:eastAsia="lv-LV"/>
        </w:rPr>
        <w:t xml:space="preserve">: </w:t>
      </w:r>
      <w:r w:rsidRPr="007F7D2B">
        <w:rPr>
          <w:rFonts w:ascii="Times New Roman" w:hAnsi="Times New Roman"/>
          <w:sz w:val="24"/>
          <w:szCs w:val="24"/>
          <w:shd w:val="clear" w:color="auto" w:fill="FFFFFF"/>
        </w:rPr>
        <w:t>45331110-0</w:t>
      </w:r>
      <w:r w:rsidRPr="007F7D2B">
        <w:rPr>
          <w:rFonts w:ascii="Times New Roman" w:eastAsia="Times New Roman" w:hAnsi="Times New Roman"/>
          <w:sz w:val="24"/>
          <w:szCs w:val="24"/>
          <w:lang w:val="en-GB"/>
        </w:rPr>
        <w:t>.</w:t>
      </w:r>
    </w:p>
    <w:p w:rsidR="003705DE" w:rsidRPr="001435F0" w:rsidRDefault="003705DE" w:rsidP="003705DE">
      <w:pPr>
        <w:keepNext/>
        <w:numPr>
          <w:ilvl w:val="1"/>
          <w:numId w:val="8"/>
        </w:numPr>
        <w:tabs>
          <w:tab w:val="left" w:pos="284"/>
          <w:tab w:val="left" w:pos="567"/>
        </w:tabs>
        <w:spacing w:after="0" w:line="240" w:lineRule="auto"/>
        <w:ind w:left="0"/>
        <w:jc w:val="both"/>
        <w:rPr>
          <w:rFonts w:ascii="Times New Roman" w:eastAsia="Times New Roman" w:hAnsi="Times New Roman"/>
          <w:caps/>
          <w:sz w:val="24"/>
          <w:szCs w:val="24"/>
        </w:rPr>
      </w:pPr>
      <w:r w:rsidRPr="001435F0">
        <w:rPr>
          <w:rFonts w:ascii="Times New Roman" w:eastAsia="Times New Roman" w:hAnsi="Times New Roman"/>
          <w:b/>
          <w:sz w:val="24"/>
          <w:szCs w:val="24"/>
          <w:lang w:eastAsia="lv-LV"/>
        </w:rPr>
        <w:t>Iepirkuma komisija</w:t>
      </w:r>
      <w:r w:rsidRPr="001435F0">
        <w:rPr>
          <w:rFonts w:ascii="Times New Roman" w:eastAsia="Times New Roman" w:hAnsi="Times New Roman"/>
          <w:sz w:val="24"/>
          <w:szCs w:val="24"/>
          <w:lang w:eastAsia="lv-LV"/>
        </w:rPr>
        <w:t xml:space="preserve"> – iepirkumu organizē Pasūtītāja apstiprināta iepirkuma komisija (turpmāk – Komisija).</w:t>
      </w:r>
    </w:p>
    <w:p w:rsidR="003705DE" w:rsidRPr="001435F0" w:rsidRDefault="003705DE" w:rsidP="003705DE">
      <w:pPr>
        <w:keepNext/>
        <w:numPr>
          <w:ilvl w:val="1"/>
          <w:numId w:val="8"/>
        </w:numPr>
        <w:tabs>
          <w:tab w:val="left" w:pos="284"/>
          <w:tab w:val="left" w:pos="567"/>
        </w:tabs>
        <w:spacing w:after="0" w:line="240" w:lineRule="auto"/>
        <w:ind w:left="0"/>
        <w:jc w:val="both"/>
        <w:rPr>
          <w:rFonts w:ascii="Times New Roman" w:eastAsia="Times New Roman" w:hAnsi="Times New Roman"/>
          <w:caps/>
          <w:sz w:val="24"/>
          <w:szCs w:val="24"/>
        </w:rPr>
      </w:pPr>
      <w:r w:rsidRPr="001435F0">
        <w:rPr>
          <w:rFonts w:ascii="Times New Roman" w:eastAsia="Times New Roman" w:hAnsi="Times New Roman"/>
          <w:b/>
          <w:sz w:val="24"/>
          <w:szCs w:val="24"/>
          <w:lang w:eastAsia="lv-LV"/>
        </w:rPr>
        <w:t xml:space="preserve">Piegādātājs </w:t>
      </w:r>
      <w:r w:rsidRPr="001435F0">
        <w:rPr>
          <w:rFonts w:ascii="Times New Roman" w:eastAsia="Times New Roman" w:hAnsi="Times New Roman"/>
          <w:sz w:val="24"/>
          <w:szCs w:val="24"/>
          <w:lang w:eastAsia="lv-LV"/>
        </w:rPr>
        <w:t>— fiziskā vai juridiskā persona, šādu personu apvienība jebkurā to kombinācijā, kas attiecīgi piedāvā tirgū piegādāt preces vai sniegt pakalpojumus.</w:t>
      </w:r>
    </w:p>
    <w:p w:rsidR="003705DE" w:rsidRPr="001435F0" w:rsidRDefault="003705DE" w:rsidP="003705DE">
      <w:pPr>
        <w:keepNext/>
        <w:numPr>
          <w:ilvl w:val="1"/>
          <w:numId w:val="8"/>
        </w:numPr>
        <w:tabs>
          <w:tab w:val="left" w:pos="284"/>
          <w:tab w:val="left" w:pos="567"/>
        </w:tabs>
        <w:spacing w:after="0" w:line="240" w:lineRule="auto"/>
        <w:ind w:left="0"/>
        <w:jc w:val="both"/>
        <w:rPr>
          <w:rFonts w:ascii="Times New Roman" w:eastAsia="Times New Roman" w:hAnsi="Times New Roman"/>
          <w:caps/>
          <w:sz w:val="24"/>
          <w:szCs w:val="24"/>
        </w:rPr>
      </w:pPr>
      <w:r w:rsidRPr="001435F0">
        <w:rPr>
          <w:rFonts w:ascii="Times New Roman" w:eastAsia="Times New Roman" w:hAnsi="Times New Roman"/>
          <w:b/>
          <w:sz w:val="24"/>
          <w:szCs w:val="24"/>
          <w:lang w:eastAsia="lv-LV"/>
        </w:rPr>
        <w:t>Pretendents</w:t>
      </w:r>
      <w:r w:rsidRPr="001435F0">
        <w:rPr>
          <w:rFonts w:ascii="Times New Roman" w:eastAsia="Times New Roman" w:hAnsi="Times New Roman"/>
          <w:sz w:val="24"/>
          <w:szCs w:val="24"/>
          <w:lang w:eastAsia="lv-LV"/>
        </w:rPr>
        <w:t xml:space="preserve"> — piegādātājs, kurš ir iesniedzis piedāvājumu.</w:t>
      </w:r>
    </w:p>
    <w:p w:rsidR="003705DE" w:rsidRPr="001435F0" w:rsidRDefault="003705DE" w:rsidP="003705DE">
      <w:pPr>
        <w:keepNext/>
        <w:numPr>
          <w:ilvl w:val="1"/>
          <w:numId w:val="8"/>
        </w:numPr>
        <w:tabs>
          <w:tab w:val="left" w:pos="284"/>
          <w:tab w:val="left" w:pos="567"/>
        </w:tabs>
        <w:spacing w:after="0" w:line="240" w:lineRule="auto"/>
        <w:ind w:left="0"/>
        <w:jc w:val="both"/>
        <w:rPr>
          <w:rFonts w:ascii="Times New Roman" w:eastAsia="Times New Roman" w:hAnsi="Times New Roman"/>
          <w:caps/>
          <w:sz w:val="24"/>
          <w:szCs w:val="24"/>
        </w:rPr>
      </w:pPr>
      <w:r w:rsidRPr="001435F0">
        <w:rPr>
          <w:rFonts w:ascii="Times New Roman" w:eastAsia="Times New Roman" w:hAnsi="Times New Roman"/>
          <w:b/>
          <w:sz w:val="24"/>
          <w:szCs w:val="24"/>
          <w:lang w:eastAsia="lv-LV"/>
        </w:rPr>
        <w:t>Piedāvājuma izvēles kritērijs:</w:t>
      </w:r>
      <w:r w:rsidRPr="001435F0">
        <w:rPr>
          <w:rFonts w:ascii="Times New Roman" w:eastAsia="Times New Roman" w:hAnsi="Times New Roman"/>
          <w:sz w:val="24"/>
          <w:szCs w:val="24"/>
          <w:lang w:eastAsia="lv-LV"/>
        </w:rPr>
        <w:t xml:space="preserve"> saimnieciski visizdevīgākais piedāvājums.</w:t>
      </w:r>
    </w:p>
    <w:p w:rsidR="003705DE" w:rsidRPr="00127518" w:rsidRDefault="003705DE" w:rsidP="003705DE">
      <w:pPr>
        <w:keepNext/>
        <w:numPr>
          <w:ilvl w:val="1"/>
          <w:numId w:val="8"/>
        </w:numPr>
        <w:tabs>
          <w:tab w:val="left" w:pos="284"/>
          <w:tab w:val="left" w:pos="567"/>
        </w:tabs>
        <w:spacing w:after="0" w:line="240" w:lineRule="auto"/>
        <w:ind w:left="0"/>
        <w:jc w:val="both"/>
        <w:rPr>
          <w:rFonts w:ascii="Times New Roman" w:eastAsia="Times New Roman" w:hAnsi="Times New Roman"/>
          <w:caps/>
          <w:sz w:val="24"/>
          <w:szCs w:val="24"/>
        </w:rPr>
      </w:pPr>
      <w:r w:rsidRPr="001435F0">
        <w:rPr>
          <w:rFonts w:ascii="Times New Roman" w:eastAsia="Times New Roman" w:hAnsi="Times New Roman"/>
          <w:b/>
          <w:sz w:val="24"/>
          <w:szCs w:val="24"/>
          <w:lang w:eastAsia="lv-LV"/>
        </w:rPr>
        <w:t>Izpildes termiņš –</w:t>
      </w:r>
      <w:r>
        <w:rPr>
          <w:rFonts w:ascii="Times New Roman" w:eastAsia="Times New Roman" w:hAnsi="Times New Roman"/>
          <w:sz w:val="24"/>
          <w:szCs w:val="24"/>
          <w:lang w:eastAsia="lv-LV"/>
        </w:rPr>
        <w:t xml:space="preserve"> 4</w:t>
      </w:r>
      <w:r w:rsidRPr="0012751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četras</w:t>
      </w:r>
      <w:r w:rsidRPr="0012751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nedēļas</w:t>
      </w:r>
      <w:r w:rsidRPr="00127518">
        <w:rPr>
          <w:rFonts w:ascii="Times New Roman" w:eastAsia="Times New Roman" w:hAnsi="Times New Roman"/>
          <w:sz w:val="24"/>
          <w:szCs w:val="24"/>
          <w:lang w:eastAsia="lv-LV"/>
        </w:rPr>
        <w:t>.</w:t>
      </w:r>
    </w:p>
    <w:p w:rsidR="003705DE" w:rsidRPr="00D91CE9" w:rsidRDefault="003705DE" w:rsidP="003705DE">
      <w:pPr>
        <w:keepNext/>
        <w:numPr>
          <w:ilvl w:val="1"/>
          <w:numId w:val="8"/>
        </w:numPr>
        <w:tabs>
          <w:tab w:val="left" w:pos="284"/>
          <w:tab w:val="left" w:pos="567"/>
        </w:tabs>
        <w:spacing w:after="0" w:line="240" w:lineRule="auto"/>
        <w:ind w:left="0"/>
        <w:jc w:val="both"/>
        <w:rPr>
          <w:rFonts w:ascii="Times New Roman" w:eastAsia="Times New Roman" w:hAnsi="Times New Roman"/>
          <w:caps/>
          <w:sz w:val="24"/>
          <w:szCs w:val="24"/>
        </w:rPr>
      </w:pPr>
      <w:r w:rsidRPr="001435F0">
        <w:rPr>
          <w:rFonts w:ascii="Times New Roman" w:eastAsia="Times New Roman" w:hAnsi="Times New Roman"/>
          <w:b/>
          <w:sz w:val="24"/>
          <w:szCs w:val="24"/>
          <w:lang w:eastAsia="lv-LV"/>
        </w:rPr>
        <w:t>Kontaktpersona</w:t>
      </w:r>
      <w:r w:rsidRPr="001435F0">
        <w:rPr>
          <w:rFonts w:ascii="Times New Roman" w:eastAsia="Times New Roman" w:hAnsi="Times New Roman"/>
          <w:sz w:val="24"/>
          <w:szCs w:val="24"/>
          <w:lang w:eastAsia="lv-LV"/>
        </w:rPr>
        <w:t xml:space="preserve">, kura ir pilnvarota sniegt informāciju par iepirkumu: </w:t>
      </w:r>
      <w:r w:rsidRPr="00D91CE9">
        <w:rPr>
          <w:rFonts w:ascii="Times New Roman" w:eastAsia="Times New Roman" w:hAnsi="Times New Roman"/>
          <w:sz w:val="24"/>
          <w:szCs w:val="24"/>
          <w:lang w:eastAsia="lv-LV"/>
        </w:rPr>
        <w:t xml:space="preserve">Rēzeknes tehnikuma iepirkuma speciāliste Līga Murāne, t.28351342, e-pasts: </w:t>
      </w:r>
      <w:hyperlink r:id="rId11" w:history="1">
        <w:r w:rsidRPr="00D91CE9">
          <w:rPr>
            <w:rStyle w:val="Hyperlink"/>
            <w:rFonts w:ascii="Times New Roman" w:eastAsia="Times New Roman" w:hAnsi="Times New Roman"/>
            <w:sz w:val="24"/>
            <w:szCs w:val="24"/>
            <w:lang w:eastAsia="lv-LV"/>
          </w:rPr>
          <w:t>liga.murane@rezeknestehnikums.lv</w:t>
        </w:r>
      </w:hyperlink>
      <w:r w:rsidRPr="00D91CE9">
        <w:rPr>
          <w:rFonts w:ascii="Times New Roman" w:eastAsia="Times New Roman" w:hAnsi="Times New Roman"/>
          <w:sz w:val="24"/>
          <w:szCs w:val="24"/>
          <w:lang w:eastAsia="lv-LV"/>
        </w:rPr>
        <w:t>.</w:t>
      </w:r>
    </w:p>
    <w:p w:rsidR="003705DE" w:rsidRPr="00532D90" w:rsidRDefault="003705DE" w:rsidP="003705DE">
      <w:pPr>
        <w:keepNext/>
        <w:numPr>
          <w:ilvl w:val="1"/>
          <w:numId w:val="8"/>
        </w:numPr>
        <w:tabs>
          <w:tab w:val="left" w:pos="284"/>
          <w:tab w:val="left" w:pos="567"/>
        </w:tabs>
        <w:spacing w:after="0" w:line="240" w:lineRule="auto"/>
        <w:ind w:left="0"/>
        <w:jc w:val="both"/>
        <w:rPr>
          <w:rFonts w:ascii="Times New Roman" w:eastAsia="Times New Roman" w:hAnsi="Times New Roman"/>
          <w:caps/>
          <w:sz w:val="24"/>
          <w:szCs w:val="24"/>
        </w:rPr>
      </w:pPr>
      <w:r w:rsidRPr="00532D90">
        <w:rPr>
          <w:rFonts w:ascii="Times New Roman" w:eastAsia="Times New Roman" w:hAnsi="Times New Roman"/>
          <w:sz w:val="24"/>
          <w:szCs w:val="24"/>
          <w:lang w:eastAsia="lv-LV"/>
        </w:rPr>
        <w:t>Pretendentiem klātienē jāiepazīstas un jāizpēta Līguma izpildes vieta un Objekts, lai pilnībā saprastu visus apstākļus, kas ietekmē vai varētu ietekmēt līgumcenas noteikšanu un darbu izpildi. Apskates laiku iepriekš saskaņo ar Pasūtītāja kontaktpersonu.</w:t>
      </w:r>
    </w:p>
    <w:p w:rsidR="003705DE" w:rsidRPr="00532D90" w:rsidRDefault="003705DE" w:rsidP="003705DE">
      <w:pPr>
        <w:keepNext/>
        <w:numPr>
          <w:ilvl w:val="1"/>
          <w:numId w:val="8"/>
        </w:numPr>
        <w:tabs>
          <w:tab w:val="left" w:pos="284"/>
          <w:tab w:val="left" w:pos="567"/>
        </w:tabs>
        <w:spacing w:after="0" w:line="240" w:lineRule="auto"/>
        <w:ind w:left="0"/>
        <w:jc w:val="both"/>
        <w:rPr>
          <w:rFonts w:ascii="Times New Roman" w:eastAsia="Times New Roman" w:hAnsi="Times New Roman"/>
          <w:caps/>
          <w:sz w:val="24"/>
          <w:szCs w:val="24"/>
        </w:rPr>
      </w:pPr>
      <w:r w:rsidRPr="00532D90">
        <w:rPr>
          <w:rFonts w:ascii="Times New Roman" w:hAnsi="Times New Roman"/>
          <w:b/>
          <w:sz w:val="24"/>
          <w:szCs w:val="24"/>
        </w:rPr>
        <w:t>Piedāvājuma nodrošinājums:</w:t>
      </w:r>
    </w:p>
    <w:p w:rsidR="003705DE" w:rsidRPr="00532D90" w:rsidRDefault="003705DE" w:rsidP="003705DE">
      <w:pPr>
        <w:numPr>
          <w:ilvl w:val="2"/>
          <w:numId w:val="8"/>
        </w:numPr>
        <w:spacing w:after="0" w:line="240" w:lineRule="auto"/>
        <w:ind w:left="0" w:firstLine="0"/>
        <w:jc w:val="both"/>
        <w:rPr>
          <w:rFonts w:ascii="Times New Roman" w:hAnsi="Times New Roman"/>
          <w:sz w:val="24"/>
          <w:szCs w:val="24"/>
        </w:rPr>
      </w:pPr>
      <w:r w:rsidRPr="00532D90">
        <w:rPr>
          <w:rFonts w:ascii="Times New Roman" w:hAnsi="Times New Roman"/>
          <w:sz w:val="24"/>
          <w:szCs w:val="24"/>
        </w:rPr>
        <w:t xml:space="preserve">Kopā ar iepirkuma piedāvājumu Pretendents iesniedz arī piedāvājuma nodrošinājumu </w:t>
      </w:r>
      <w:r w:rsidR="00532D90" w:rsidRPr="00532D90">
        <w:rPr>
          <w:rFonts w:ascii="Times New Roman" w:hAnsi="Times New Roman"/>
          <w:sz w:val="24"/>
          <w:szCs w:val="24"/>
        </w:rPr>
        <w:t>250</w:t>
      </w:r>
      <w:r w:rsidRPr="00532D90">
        <w:rPr>
          <w:rFonts w:ascii="Times New Roman" w:hAnsi="Times New Roman"/>
          <w:sz w:val="24"/>
          <w:szCs w:val="24"/>
        </w:rPr>
        <w:t>.00 EUR (</w:t>
      </w:r>
      <w:r w:rsidR="00532D90" w:rsidRPr="00532D90">
        <w:rPr>
          <w:rFonts w:ascii="Times New Roman" w:hAnsi="Times New Roman"/>
          <w:sz w:val="24"/>
          <w:szCs w:val="24"/>
        </w:rPr>
        <w:t>divi simti piecdesmit</w:t>
      </w:r>
      <w:r w:rsidRPr="00532D90">
        <w:rPr>
          <w:rFonts w:ascii="Times New Roman" w:hAnsi="Times New Roman"/>
          <w:sz w:val="24"/>
          <w:szCs w:val="24"/>
        </w:rPr>
        <w:t xml:space="preserve"> eiro un 00 centi) apmērā. </w:t>
      </w:r>
      <w:r w:rsidRPr="00532D90">
        <w:rPr>
          <w:rFonts w:ascii="Times New Roman" w:hAnsi="Times New Roman"/>
          <w:sz w:val="24"/>
          <w:szCs w:val="24"/>
          <w:lang w:val="x-none"/>
        </w:rPr>
        <w:t xml:space="preserve">Piedāvājuma nodrošinājums ir noteiktās naudas </w:t>
      </w:r>
      <w:r w:rsidRPr="00532D90">
        <w:rPr>
          <w:rFonts w:ascii="Times New Roman" w:hAnsi="Times New Roman"/>
          <w:b/>
          <w:i/>
          <w:sz w:val="24"/>
          <w:szCs w:val="24"/>
          <w:lang w:val="x-none"/>
        </w:rPr>
        <w:t>summas iemaksa pasūtītāja norādītajā kontā, bankas garantija vai apdrošināšana</w:t>
      </w:r>
      <w:r w:rsidRPr="00532D90">
        <w:rPr>
          <w:rFonts w:ascii="Times New Roman" w:hAnsi="Times New Roman"/>
          <w:sz w:val="24"/>
          <w:szCs w:val="24"/>
          <w:lang w:val="x-none"/>
        </w:rPr>
        <w:t xml:space="preserve"> par noteikto naudas summu, kuru pretendents kopā ar piedāvājumu iesniedz kā nodrošinājumu piedāvājuma spēkā esamībai</w:t>
      </w:r>
      <w:r w:rsidRPr="00532D90">
        <w:rPr>
          <w:rFonts w:ascii="Times New Roman" w:hAnsi="Times New Roman"/>
          <w:sz w:val="24"/>
          <w:szCs w:val="24"/>
        </w:rPr>
        <w:t>. Piedāvājuma nodrošinājumam jābūt spēkā ne mazāk kā 60 (sešdesmit) dienas no Nolikumā 2.1.2. punktā noteiktās piedāvājumu iesniegšanas dienas, bet gadījumā, ja Pretendents tiek atzīts par iepirkuma uzvarētāju, tad līdz attiecīgā līguma noslēgšanai un tas atbilst nolikuma 8. pielikumā ietvertajiem nosacījumiem.</w:t>
      </w:r>
    </w:p>
    <w:p w:rsidR="003705DE" w:rsidRPr="00532D90" w:rsidRDefault="003705DE" w:rsidP="003705DE">
      <w:pPr>
        <w:numPr>
          <w:ilvl w:val="2"/>
          <w:numId w:val="8"/>
        </w:numPr>
        <w:spacing w:after="0" w:line="240" w:lineRule="auto"/>
        <w:ind w:left="0" w:firstLine="0"/>
        <w:jc w:val="both"/>
        <w:rPr>
          <w:rFonts w:ascii="Times New Roman" w:hAnsi="Times New Roman"/>
          <w:sz w:val="24"/>
          <w:szCs w:val="24"/>
        </w:rPr>
      </w:pPr>
      <w:r w:rsidRPr="00532D90">
        <w:rPr>
          <w:rFonts w:ascii="Times New Roman" w:hAnsi="Times New Roman"/>
          <w:color w:val="000000"/>
          <w:sz w:val="24"/>
          <w:szCs w:val="24"/>
          <w:shd w:val="clear" w:color="auto" w:fill="FFFFFF"/>
        </w:rPr>
        <w:t>Ja piedāvājuma nodrošinājums nav iesniegts vai nav izpildīta Nolikuma 1.13. punktā noteiktais, vai Pretendenta piedāvājuma nodrošinājums neatbilst piedāvājuma nodrošinājuma būtiskajiem nosacījumiem saskaņā ar Nolikuma 8.pielikumā noteikto kārtību, komisija neizskata Pretendenta piedāvājumu, tas tiek izslēgts no tālākas dalības iepirkumā.</w:t>
      </w:r>
    </w:p>
    <w:p w:rsidR="003705DE" w:rsidRPr="001435F0" w:rsidRDefault="003705DE" w:rsidP="003705DE">
      <w:pPr>
        <w:keepNext/>
        <w:numPr>
          <w:ilvl w:val="1"/>
          <w:numId w:val="8"/>
        </w:numPr>
        <w:spacing w:after="0" w:line="240" w:lineRule="auto"/>
        <w:ind w:left="0" w:firstLine="0"/>
        <w:jc w:val="both"/>
        <w:rPr>
          <w:rFonts w:ascii="Times New Roman" w:eastAsia="Times New Roman" w:hAnsi="Times New Roman"/>
          <w:caps/>
          <w:sz w:val="24"/>
          <w:szCs w:val="24"/>
        </w:rPr>
      </w:pPr>
      <w:r w:rsidRPr="001435F0">
        <w:rPr>
          <w:rFonts w:ascii="Times New Roman" w:eastAsia="Cambria" w:hAnsi="Times New Roman"/>
          <w:b/>
          <w:kern w:val="56"/>
          <w:sz w:val="24"/>
          <w:szCs w:val="24"/>
        </w:rPr>
        <w:t>Pieeja iepirkuma dokumentiem un papildu</w:t>
      </w:r>
      <w:r>
        <w:rPr>
          <w:rFonts w:ascii="Times New Roman" w:eastAsia="Cambria" w:hAnsi="Times New Roman"/>
          <w:b/>
          <w:kern w:val="56"/>
          <w:sz w:val="24"/>
          <w:szCs w:val="24"/>
        </w:rPr>
        <w:t>s</w:t>
      </w:r>
      <w:r w:rsidRPr="001435F0">
        <w:rPr>
          <w:rFonts w:ascii="Times New Roman" w:eastAsia="Cambria" w:hAnsi="Times New Roman"/>
          <w:b/>
          <w:kern w:val="56"/>
          <w:sz w:val="24"/>
          <w:szCs w:val="24"/>
        </w:rPr>
        <w:t xml:space="preserve"> informācijas sniegšana:</w:t>
      </w:r>
    </w:p>
    <w:p w:rsidR="003705DE" w:rsidRPr="00D8181E" w:rsidRDefault="003705DE" w:rsidP="003705DE">
      <w:pPr>
        <w:keepNext/>
        <w:numPr>
          <w:ilvl w:val="2"/>
          <w:numId w:val="8"/>
        </w:numPr>
        <w:spacing w:after="0" w:line="240" w:lineRule="auto"/>
        <w:ind w:left="0" w:firstLine="0"/>
        <w:jc w:val="both"/>
        <w:rPr>
          <w:rFonts w:ascii="Times New Roman" w:eastAsia="Times New Roman" w:hAnsi="Times New Roman"/>
          <w:caps/>
          <w:sz w:val="24"/>
          <w:szCs w:val="24"/>
        </w:rPr>
      </w:pPr>
      <w:r w:rsidRPr="00D8181E">
        <w:rPr>
          <w:rFonts w:ascii="Times New Roman" w:eastAsia="Cambria" w:hAnsi="Times New Roman"/>
          <w:kern w:val="56"/>
          <w:sz w:val="24"/>
          <w:szCs w:val="24"/>
          <w:lang w:eastAsia="lv-LV"/>
        </w:rPr>
        <w:t xml:space="preserve">Pasūtītājs nodrošina brīvu un tiešu elektronisko pieeju iepirkuma dokumentiem </w:t>
      </w:r>
      <w:r w:rsidRPr="00D8181E">
        <w:rPr>
          <w:rFonts w:ascii="Times New Roman" w:eastAsia="Times New Roman" w:hAnsi="Times New Roman"/>
          <w:sz w:val="24"/>
          <w:szCs w:val="24"/>
        </w:rPr>
        <w:t>Rēzeknes tehnikuma</w:t>
      </w:r>
      <w:r w:rsidRPr="00D8181E">
        <w:rPr>
          <w:rFonts w:ascii="Times New Roman" w:eastAsia="Cambria" w:hAnsi="Times New Roman"/>
          <w:kern w:val="56"/>
          <w:sz w:val="24"/>
          <w:szCs w:val="24"/>
          <w:lang w:eastAsia="lv-LV"/>
        </w:rPr>
        <w:t xml:space="preserve"> mājaslapā: </w:t>
      </w:r>
      <w:hyperlink r:id="rId12" w:history="1">
        <w:r w:rsidRPr="00D8181E">
          <w:rPr>
            <w:rStyle w:val="Hyperlink"/>
            <w:rFonts w:ascii="Times New Roman" w:eastAsia="Cambria" w:hAnsi="Times New Roman"/>
            <w:kern w:val="56"/>
            <w:sz w:val="24"/>
            <w:szCs w:val="24"/>
            <w:lang w:eastAsia="lv-LV"/>
          </w:rPr>
          <w:t>www.rezeknestehnikums.lv</w:t>
        </w:r>
      </w:hyperlink>
      <w:r w:rsidRPr="00D8181E">
        <w:rPr>
          <w:rFonts w:ascii="Times New Roman" w:eastAsia="Cambria" w:hAnsi="Times New Roman"/>
          <w:kern w:val="56"/>
          <w:sz w:val="24"/>
          <w:szCs w:val="24"/>
          <w:lang w:eastAsia="lv-LV"/>
        </w:rPr>
        <w:t xml:space="preserve"> sadaļā „Aktualitātes/Iepirkumi”, sākot ar attiecīgā iepirkuma izsludināšanas brīdi.</w:t>
      </w:r>
    </w:p>
    <w:p w:rsidR="003705DE" w:rsidRPr="00B6180B" w:rsidRDefault="003705DE" w:rsidP="003705DE">
      <w:pPr>
        <w:keepNext/>
        <w:numPr>
          <w:ilvl w:val="2"/>
          <w:numId w:val="8"/>
        </w:numPr>
        <w:spacing w:after="0" w:line="240" w:lineRule="auto"/>
        <w:ind w:left="0" w:firstLine="0"/>
        <w:jc w:val="both"/>
        <w:rPr>
          <w:rFonts w:ascii="Times New Roman" w:eastAsia="Times New Roman" w:hAnsi="Times New Roman"/>
          <w:caps/>
          <w:sz w:val="24"/>
          <w:szCs w:val="24"/>
        </w:rPr>
      </w:pPr>
      <w:r w:rsidRPr="00B6180B">
        <w:rPr>
          <w:rFonts w:ascii="Times New Roman" w:eastAsia="Times New Roman" w:hAnsi="Times New Roman"/>
          <w:sz w:val="24"/>
          <w:szCs w:val="24"/>
          <w:lang w:eastAsia="lv-LV"/>
        </w:rPr>
        <w:t xml:space="preserve">Ja pretendents ir laikus pieprasījis papildu informāciju par Iepirkuma dokumentos iekļautajām prasībām attiecībā uz piedāvājumu sagatavošanu un iesniegšanu vai Pretendentu </w:t>
      </w:r>
      <w:r w:rsidRPr="00B6180B">
        <w:rPr>
          <w:rFonts w:ascii="Times New Roman" w:eastAsia="Times New Roman" w:hAnsi="Times New Roman"/>
          <w:sz w:val="24"/>
          <w:szCs w:val="24"/>
          <w:lang w:eastAsia="lv-LV"/>
        </w:rPr>
        <w:lastRenderedPageBreak/>
        <w:t xml:space="preserve">atlasi, bet ne vēlāk kā 3 (trīs) darba dienas pirms piedāvājuma iesniegšanas termiņa beigām, Pasūtītājs to nosūta Pretendentam, kas uzdevis jautājumu, un vienlaikus ievieto šo informāciju mājaslapā internetā. </w:t>
      </w:r>
    </w:p>
    <w:p w:rsidR="003705DE" w:rsidRPr="001435F0" w:rsidRDefault="003705DE" w:rsidP="003705DE">
      <w:pPr>
        <w:tabs>
          <w:tab w:val="left" w:pos="426"/>
          <w:tab w:val="num" w:pos="1276"/>
        </w:tabs>
        <w:spacing w:after="0" w:line="240" w:lineRule="auto"/>
        <w:jc w:val="both"/>
        <w:rPr>
          <w:rFonts w:ascii="Times New Roman" w:eastAsia="Times New Roman" w:hAnsi="Times New Roman"/>
          <w:sz w:val="24"/>
          <w:szCs w:val="24"/>
        </w:rPr>
      </w:pPr>
    </w:p>
    <w:p w:rsidR="003705DE" w:rsidRPr="001435F0" w:rsidRDefault="003705DE" w:rsidP="003705DE">
      <w:pPr>
        <w:keepNext/>
        <w:tabs>
          <w:tab w:val="left" w:pos="284"/>
        </w:tabs>
        <w:spacing w:after="0" w:line="240" w:lineRule="auto"/>
        <w:jc w:val="center"/>
        <w:outlineLvl w:val="0"/>
        <w:rPr>
          <w:rFonts w:ascii="Times New Roman" w:eastAsia="Times New Roman" w:hAnsi="Times New Roman"/>
          <w:b/>
          <w:caps/>
          <w:sz w:val="24"/>
          <w:szCs w:val="24"/>
          <w:lang w:val="x-none"/>
        </w:rPr>
      </w:pPr>
      <w:bookmarkStart w:id="4" w:name="_Toc431972732"/>
      <w:bookmarkStart w:id="5" w:name="_Toc42401992"/>
      <w:bookmarkStart w:id="6" w:name="_Toc169332893"/>
      <w:r w:rsidRPr="001435F0">
        <w:rPr>
          <w:rFonts w:ascii="Times New Roman" w:eastAsia="Times New Roman" w:hAnsi="Times New Roman"/>
          <w:b/>
          <w:caps/>
          <w:sz w:val="24"/>
          <w:szCs w:val="24"/>
          <w:lang w:val="x-none"/>
        </w:rPr>
        <w:t>II PIEDĀVĀJUMA IESNIEGŠANAS UN NOFORMĒŠANAS</w:t>
      </w:r>
      <w:bookmarkEnd w:id="4"/>
    </w:p>
    <w:p w:rsidR="003705DE" w:rsidRPr="001435F0" w:rsidRDefault="003705DE" w:rsidP="003705DE">
      <w:pPr>
        <w:keepNext/>
        <w:tabs>
          <w:tab w:val="left" w:pos="284"/>
        </w:tabs>
        <w:spacing w:after="0" w:line="240" w:lineRule="auto"/>
        <w:jc w:val="center"/>
        <w:outlineLvl w:val="0"/>
        <w:rPr>
          <w:rFonts w:ascii="Times New Roman" w:eastAsia="Times New Roman" w:hAnsi="Times New Roman"/>
          <w:b/>
          <w:caps/>
          <w:sz w:val="24"/>
          <w:szCs w:val="24"/>
          <w:lang w:val="x-none"/>
        </w:rPr>
      </w:pPr>
      <w:bookmarkStart w:id="7" w:name="_Toc431972733"/>
      <w:r w:rsidRPr="001435F0">
        <w:rPr>
          <w:rFonts w:ascii="Times New Roman" w:eastAsia="Times New Roman" w:hAnsi="Times New Roman"/>
          <w:b/>
          <w:caps/>
          <w:sz w:val="24"/>
          <w:szCs w:val="24"/>
          <w:lang w:val="x-none"/>
        </w:rPr>
        <w:t>KĀRTĪBA</w:t>
      </w:r>
      <w:bookmarkEnd w:id="7"/>
    </w:p>
    <w:p w:rsidR="003705DE" w:rsidRPr="00777F57" w:rsidRDefault="003705DE" w:rsidP="003705DE">
      <w:pPr>
        <w:numPr>
          <w:ilvl w:val="1"/>
          <w:numId w:val="4"/>
        </w:numPr>
        <w:tabs>
          <w:tab w:val="clear" w:pos="1020"/>
        </w:tabs>
        <w:spacing w:after="0" w:line="240" w:lineRule="auto"/>
        <w:ind w:left="0" w:firstLine="0"/>
        <w:jc w:val="both"/>
        <w:rPr>
          <w:rFonts w:ascii="Times New Roman" w:eastAsia="Times New Roman" w:hAnsi="Times New Roman"/>
          <w:b/>
          <w:sz w:val="24"/>
          <w:szCs w:val="24"/>
        </w:rPr>
      </w:pPr>
      <w:r w:rsidRPr="001435F0">
        <w:rPr>
          <w:rFonts w:ascii="Times New Roman" w:eastAsia="Times New Roman" w:hAnsi="Times New Roman"/>
          <w:b/>
          <w:sz w:val="24"/>
          <w:szCs w:val="24"/>
        </w:rPr>
        <w:t xml:space="preserve">Piedāvājumu </w:t>
      </w:r>
      <w:r w:rsidRPr="00777F57">
        <w:rPr>
          <w:rFonts w:ascii="Times New Roman" w:eastAsia="Times New Roman" w:hAnsi="Times New Roman"/>
          <w:b/>
          <w:sz w:val="24"/>
          <w:szCs w:val="24"/>
        </w:rPr>
        <w:t>iesniegšanas vieta, datums, laiks un kārtība:</w:t>
      </w:r>
    </w:p>
    <w:p w:rsidR="003705DE" w:rsidRPr="00777F57" w:rsidRDefault="003705DE" w:rsidP="003705DE">
      <w:pPr>
        <w:numPr>
          <w:ilvl w:val="2"/>
          <w:numId w:val="4"/>
        </w:numPr>
        <w:tabs>
          <w:tab w:val="clear" w:pos="1872"/>
        </w:tabs>
        <w:spacing w:after="0" w:line="240" w:lineRule="auto"/>
        <w:ind w:left="0" w:firstLine="0"/>
        <w:jc w:val="both"/>
        <w:rPr>
          <w:rFonts w:ascii="Times New Roman" w:eastAsia="Times New Roman" w:hAnsi="Times New Roman"/>
          <w:b/>
          <w:sz w:val="24"/>
          <w:szCs w:val="24"/>
        </w:rPr>
      </w:pPr>
      <w:r w:rsidRPr="00777F57">
        <w:rPr>
          <w:rFonts w:ascii="Times New Roman" w:eastAsia="Times New Roman" w:hAnsi="Times New Roman"/>
          <w:sz w:val="24"/>
          <w:szCs w:val="24"/>
        </w:rPr>
        <w:t>piedāvājumu iesniedz Rēzeknes tehnikumā, Varoņu ielā 11a, Rēzeknē, LV-4604, 2.stāvā, 201.kabinetā Lietvedībā personīgi vai pa pastu;</w:t>
      </w:r>
    </w:p>
    <w:p w:rsidR="003705DE" w:rsidRPr="001435F0" w:rsidRDefault="003705DE" w:rsidP="003705DE">
      <w:pPr>
        <w:numPr>
          <w:ilvl w:val="2"/>
          <w:numId w:val="4"/>
        </w:numPr>
        <w:tabs>
          <w:tab w:val="clear" w:pos="1872"/>
        </w:tabs>
        <w:spacing w:after="0" w:line="240" w:lineRule="auto"/>
        <w:ind w:left="0" w:firstLine="0"/>
        <w:jc w:val="both"/>
        <w:rPr>
          <w:rFonts w:ascii="Times New Roman" w:eastAsia="Times New Roman" w:hAnsi="Times New Roman"/>
          <w:b/>
          <w:sz w:val="24"/>
          <w:szCs w:val="24"/>
        </w:rPr>
      </w:pPr>
      <w:r w:rsidRPr="001435F0">
        <w:rPr>
          <w:rFonts w:ascii="Times New Roman" w:eastAsia="Times New Roman" w:hAnsi="Times New Roman"/>
          <w:sz w:val="24"/>
          <w:szCs w:val="24"/>
        </w:rPr>
        <w:t xml:space="preserve">piedāvājums jāiesniedz darba dienās, no </w:t>
      </w:r>
      <w:r w:rsidRPr="00777F57">
        <w:rPr>
          <w:rFonts w:ascii="Times New Roman" w:eastAsia="Times New Roman" w:hAnsi="Times New Roman"/>
          <w:sz w:val="24"/>
          <w:szCs w:val="24"/>
        </w:rPr>
        <w:t xml:space="preserve">plkst.8:30 līdz 16:00, </w:t>
      </w:r>
      <w:r w:rsidRPr="00532D90">
        <w:rPr>
          <w:rFonts w:ascii="Times New Roman" w:eastAsia="Times New Roman" w:hAnsi="Times New Roman"/>
          <w:b/>
          <w:sz w:val="24"/>
          <w:szCs w:val="24"/>
          <w:highlight w:val="yellow"/>
        </w:rPr>
        <w:t xml:space="preserve">līdz 2016.gada </w:t>
      </w:r>
      <w:r w:rsidR="00532D90" w:rsidRPr="00532D90">
        <w:rPr>
          <w:rFonts w:ascii="Times New Roman" w:eastAsia="Times New Roman" w:hAnsi="Times New Roman"/>
          <w:b/>
          <w:sz w:val="24"/>
          <w:szCs w:val="24"/>
          <w:highlight w:val="yellow"/>
        </w:rPr>
        <w:t>28</w:t>
      </w:r>
      <w:r w:rsidRPr="00532D90">
        <w:rPr>
          <w:rFonts w:ascii="Times New Roman" w:eastAsia="Times New Roman" w:hAnsi="Times New Roman"/>
          <w:b/>
          <w:sz w:val="24"/>
          <w:szCs w:val="24"/>
          <w:highlight w:val="yellow"/>
        </w:rPr>
        <w:t>.</w:t>
      </w:r>
      <w:r w:rsidR="00532D90" w:rsidRPr="00532D90">
        <w:rPr>
          <w:rFonts w:ascii="Times New Roman" w:eastAsia="Times New Roman" w:hAnsi="Times New Roman"/>
          <w:b/>
          <w:sz w:val="24"/>
          <w:szCs w:val="24"/>
          <w:highlight w:val="yellow"/>
        </w:rPr>
        <w:t>novembrim</w:t>
      </w:r>
      <w:r w:rsidRPr="00532D90">
        <w:rPr>
          <w:rFonts w:ascii="Times New Roman" w:eastAsia="Times New Roman" w:hAnsi="Times New Roman"/>
          <w:b/>
          <w:sz w:val="24"/>
          <w:szCs w:val="24"/>
          <w:highlight w:val="yellow"/>
        </w:rPr>
        <w:t xml:space="preserve"> plkst.10:00</w:t>
      </w:r>
      <w:r w:rsidRPr="00777F57">
        <w:rPr>
          <w:rFonts w:ascii="Times New Roman" w:eastAsia="Times New Roman" w:hAnsi="Times New Roman"/>
          <w:b/>
          <w:sz w:val="24"/>
          <w:szCs w:val="24"/>
        </w:rPr>
        <w:t>.</w:t>
      </w:r>
      <w:r w:rsidRPr="00777F57">
        <w:rPr>
          <w:rFonts w:ascii="Times New Roman" w:eastAsia="Times New Roman" w:hAnsi="Times New Roman"/>
          <w:sz w:val="24"/>
          <w:szCs w:val="24"/>
        </w:rPr>
        <w:t xml:space="preserve"> Pasta sūtījumam jābūt</w:t>
      </w:r>
      <w:r w:rsidRPr="001435F0">
        <w:rPr>
          <w:rFonts w:ascii="Times New Roman" w:eastAsia="Times New Roman" w:hAnsi="Times New Roman"/>
          <w:sz w:val="24"/>
          <w:szCs w:val="24"/>
        </w:rPr>
        <w:t xml:space="preserve"> nogādātam 2.1.1.punktā norādītajā adresē līdz iepriekš minētajam termiņam. Piedāvājums, kas iesniegts pēc šajā punktā minētā termiņa, tiks neatvērts nosūtīts atpakaļ iesniedzējam;</w:t>
      </w:r>
    </w:p>
    <w:p w:rsidR="003705DE" w:rsidRPr="001435F0" w:rsidRDefault="003705DE" w:rsidP="003705DE">
      <w:pPr>
        <w:numPr>
          <w:ilvl w:val="2"/>
          <w:numId w:val="4"/>
        </w:numPr>
        <w:tabs>
          <w:tab w:val="clear" w:pos="1872"/>
        </w:tabs>
        <w:spacing w:after="0" w:line="240" w:lineRule="auto"/>
        <w:ind w:left="0" w:firstLine="0"/>
        <w:jc w:val="both"/>
        <w:rPr>
          <w:rFonts w:ascii="Times New Roman" w:eastAsia="Times New Roman" w:hAnsi="Times New Roman"/>
          <w:b/>
          <w:sz w:val="24"/>
          <w:szCs w:val="24"/>
        </w:rPr>
      </w:pPr>
      <w:r w:rsidRPr="001435F0">
        <w:rPr>
          <w:rFonts w:ascii="Times New Roman" w:eastAsia="Times New Roman" w:hAnsi="Times New Roman"/>
          <w:sz w:val="24"/>
          <w:szCs w:val="24"/>
        </w:rPr>
        <w:t>Pretendents, nosūtot piedāvājumu pa pastu, uzņemas risku par iespējamu pasta sūtījumu aizkavēš</w:t>
      </w:r>
      <w:r>
        <w:rPr>
          <w:rFonts w:ascii="Times New Roman" w:eastAsia="Times New Roman" w:hAnsi="Times New Roman"/>
          <w:sz w:val="24"/>
          <w:szCs w:val="24"/>
        </w:rPr>
        <w:t xml:space="preserve">anos vai citiem  apstākļiem, </w:t>
      </w:r>
      <w:r w:rsidRPr="001435F0">
        <w:rPr>
          <w:rFonts w:ascii="Times New Roman" w:eastAsia="Times New Roman" w:hAnsi="Times New Roman"/>
          <w:sz w:val="24"/>
          <w:szCs w:val="24"/>
        </w:rPr>
        <w:t>kas var traucēt savlaicīgu piedāvājuma nogādāšanu Nolikumā noteiktajā piedāvājumu  iesniegšanas vietā un laikā;</w:t>
      </w:r>
    </w:p>
    <w:p w:rsidR="003705DE" w:rsidRPr="001435F0" w:rsidRDefault="003705DE" w:rsidP="003705DE">
      <w:pPr>
        <w:numPr>
          <w:ilvl w:val="2"/>
          <w:numId w:val="4"/>
        </w:numPr>
        <w:tabs>
          <w:tab w:val="clear" w:pos="1872"/>
        </w:tabs>
        <w:spacing w:after="0" w:line="240" w:lineRule="auto"/>
        <w:ind w:left="0" w:firstLine="0"/>
        <w:jc w:val="both"/>
        <w:rPr>
          <w:rFonts w:ascii="Times New Roman" w:eastAsia="Times New Roman" w:hAnsi="Times New Roman"/>
          <w:b/>
          <w:sz w:val="24"/>
          <w:szCs w:val="24"/>
        </w:rPr>
      </w:pPr>
      <w:r w:rsidRPr="001435F0">
        <w:rPr>
          <w:rFonts w:ascii="Times New Roman" w:eastAsia="Times New Roman" w:hAnsi="Times New Roman"/>
          <w:sz w:val="24"/>
          <w:szCs w:val="24"/>
        </w:rPr>
        <w:t>saņemtie piedāvājumi tiks reģistrēti to iesniegšanas secībā. Pretendentu sarakstā norāda Pretendentu nosaukumu, adresi, tālruņa un faksa numuru, e-pasta adresi, kā arī piedāvājuma iesniegšanas datumu un laiku. Komisija nodrošina, ka līdz piedāvājumu atvēršanai Pretendentu saraksts netiek izpausts;</w:t>
      </w:r>
    </w:p>
    <w:p w:rsidR="003705DE" w:rsidRPr="001435F0" w:rsidRDefault="003705DE" w:rsidP="003705DE">
      <w:pPr>
        <w:numPr>
          <w:ilvl w:val="2"/>
          <w:numId w:val="4"/>
        </w:numPr>
        <w:tabs>
          <w:tab w:val="clear" w:pos="1872"/>
        </w:tabs>
        <w:spacing w:after="0" w:line="240" w:lineRule="auto"/>
        <w:ind w:left="0" w:firstLine="0"/>
        <w:jc w:val="both"/>
        <w:rPr>
          <w:rFonts w:ascii="Times New Roman" w:eastAsia="Times New Roman" w:hAnsi="Times New Roman"/>
          <w:b/>
          <w:sz w:val="24"/>
          <w:szCs w:val="24"/>
        </w:rPr>
      </w:pPr>
      <w:r w:rsidRPr="001435F0">
        <w:rPr>
          <w:rFonts w:ascii="Times New Roman" w:eastAsia="Times New Roman" w:hAnsi="Times New Roman"/>
          <w:sz w:val="24"/>
          <w:szCs w:val="24"/>
        </w:rPr>
        <w:t>Pasūtītājs nodrošina iesniegtā piedāvājuma glabāšanu tā, lai līdz piedāvājuma atvēršanas brīdim piedāvājuma informācija nevienam nebūtu pieejama;</w:t>
      </w:r>
    </w:p>
    <w:p w:rsidR="003705DE" w:rsidRPr="001435F0" w:rsidRDefault="003705DE" w:rsidP="003705DE">
      <w:pPr>
        <w:numPr>
          <w:ilvl w:val="2"/>
          <w:numId w:val="4"/>
        </w:numPr>
        <w:tabs>
          <w:tab w:val="clear" w:pos="1872"/>
        </w:tabs>
        <w:spacing w:after="0" w:line="240" w:lineRule="auto"/>
        <w:ind w:left="0" w:firstLine="0"/>
        <w:jc w:val="both"/>
        <w:rPr>
          <w:rFonts w:ascii="Times New Roman" w:eastAsia="Times New Roman" w:hAnsi="Times New Roman"/>
          <w:b/>
          <w:sz w:val="24"/>
          <w:szCs w:val="24"/>
        </w:rPr>
      </w:pPr>
      <w:r w:rsidRPr="001435F0">
        <w:rPr>
          <w:rFonts w:ascii="Times New Roman" w:eastAsia="Times New Roman" w:hAnsi="Times New Roman"/>
          <w:sz w:val="24"/>
          <w:szCs w:val="24"/>
        </w:rPr>
        <w:t>iesniegto piedāvājumu Pretendents var grozīt tikai līdz piedāvājuma iesniegšanas termiņa beigām.</w:t>
      </w:r>
    </w:p>
    <w:p w:rsidR="003705DE" w:rsidRPr="001435F0" w:rsidRDefault="003705DE" w:rsidP="003705DE">
      <w:pPr>
        <w:numPr>
          <w:ilvl w:val="1"/>
          <w:numId w:val="4"/>
        </w:numPr>
        <w:tabs>
          <w:tab w:val="clear" w:pos="1020"/>
        </w:tabs>
        <w:spacing w:after="0" w:line="240" w:lineRule="auto"/>
        <w:ind w:left="0" w:firstLine="0"/>
        <w:jc w:val="both"/>
        <w:rPr>
          <w:rFonts w:ascii="Times New Roman" w:eastAsia="Times New Roman" w:hAnsi="Times New Roman"/>
          <w:b/>
          <w:sz w:val="24"/>
          <w:szCs w:val="24"/>
        </w:rPr>
      </w:pPr>
      <w:r w:rsidRPr="001435F0">
        <w:rPr>
          <w:rFonts w:ascii="Times New Roman" w:eastAsia="Times New Roman" w:hAnsi="Times New Roman"/>
          <w:b/>
          <w:sz w:val="24"/>
          <w:szCs w:val="24"/>
        </w:rPr>
        <w:t>Piedāvājuma noformēšana:</w:t>
      </w:r>
    </w:p>
    <w:p w:rsidR="003705DE" w:rsidRPr="001435F0" w:rsidRDefault="003705DE" w:rsidP="003705DE">
      <w:pPr>
        <w:numPr>
          <w:ilvl w:val="2"/>
          <w:numId w:val="4"/>
        </w:numPr>
        <w:tabs>
          <w:tab w:val="clear" w:pos="1872"/>
        </w:tabs>
        <w:spacing w:after="0" w:line="240" w:lineRule="auto"/>
        <w:ind w:left="0" w:firstLine="0"/>
        <w:jc w:val="both"/>
        <w:rPr>
          <w:rFonts w:ascii="Times New Roman" w:eastAsia="Times New Roman" w:hAnsi="Times New Roman"/>
          <w:b/>
          <w:sz w:val="24"/>
          <w:szCs w:val="24"/>
        </w:rPr>
      </w:pPr>
      <w:r w:rsidRPr="001435F0">
        <w:rPr>
          <w:rFonts w:ascii="Times New Roman" w:eastAsia="Times New Roman" w:hAnsi="Times New Roman"/>
          <w:sz w:val="24"/>
          <w:szCs w:val="24"/>
        </w:rPr>
        <w:t>piedāvājumu iesniedz vienā slēgtā, aizlīmētā un aizzīmogotā aploksnē, uz kuras norāda:</w:t>
      </w: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7"/>
      </w:tblGrid>
      <w:tr w:rsidR="003705DE" w:rsidRPr="001435F0" w:rsidTr="00345484">
        <w:tc>
          <w:tcPr>
            <w:tcW w:w="8207" w:type="dxa"/>
            <w:shd w:val="clear" w:color="auto" w:fill="auto"/>
          </w:tcPr>
          <w:p w:rsidR="003705DE" w:rsidRPr="00BB6878" w:rsidRDefault="003705DE" w:rsidP="00345484">
            <w:pPr>
              <w:spacing w:after="0" w:line="240" w:lineRule="auto"/>
              <w:rPr>
                <w:rFonts w:ascii="Times New Roman" w:eastAsia="Times New Roman" w:hAnsi="Times New Roman"/>
                <w:sz w:val="24"/>
                <w:szCs w:val="24"/>
                <w:highlight w:val="yellow"/>
              </w:rPr>
            </w:pPr>
            <w:r w:rsidRPr="00BB6878">
              <w:rPr>
                <w:rFonts w:ascii="Times New Roman" w:eastAsia="Times New Roman" w:hAnsi="Times New Roman"/>
                <w:sz w:val="24"/>
                <w:szCs w:val="24"/>
              </w:rPr>
              <w:t>pretendenta nosaukums</w:t>
            </w:r>
          </w:p>
          <w:p w:rsidR="003705DE" w:rsidRPr="00BB6878" w:rsidRDefault="003705DE" w:rsidP="00345484">
            <w:pPr>
              <w:spacing w:after="0" w:line="240" w:lineRule="auto"/>
              <w:rPr>
                <w:rFonts w:ascii="Times New Roman" w:eastAsia="Times New Roman" w:hAnsi="Times New Roman"/>
                <w:sz w:val="24"/>
                <w:szCs w:val="24"/>
              </w:rPr>
            </w:pPr>
            <w:r w:rsidRPr="00BB6878">
              <w:rPr>
                <w:rFonts w:ascii="Times New Roman" w:eastAsia="Times New Roman" w:hAnsi="Times New Roman"/>
                <w:sz w:val="24"/>
                <w:szCs w:val="24"/>
              </w:rPr>
              <w:t>adrese, e-pasts, tālruņa/ faksa Nr.</w:t>
            </w:r>
          </w:p>
          <w:p w:rsidR="003705DE" w:rsidRPr="00BB6878" w:rsidRDefault="003705DE" w:rsidP="00345484">
            <w:pPr>
              <w:spacing w:after="0" w:line="240" w:lineRule="auto"/>
              <w:rPr>
                <w:rFonts w:ascii="Times New Roman" w:eastAsia="Times New Roman" w:hAnsi="Times New Roman"/>
                <w:sz w:val="24"/>
                <w:szCs w:val="24"/>
              </w:rPr>
            </w:pPr>
          </w:p>
          <w:p w:rsidR="003705DE" w:rsidRPr="00BB6878" w:rsidRDefault="003705DE" w:rsidP="00345484">
            <w:pPr>
              <w:spacing w:after="0" w:line="240" w:lineRule="auto"/>
              <w:jc w:val="right"/>
              <w:rPr>
                <w:rFonts w:ascii="Times New Roman" w:eastAsia="Times New Roman" w:hAnsi="Times New Roman"/>
                <w:b/>
                <w:sz w:val="24"/>
                <w:szCs w:val="24"/>
              </w:rPr>
            </w:pPr>
            <w:r w:rsidRPr="00BB6878">
              <w:rPr>
                <w:rFonts w:ascii="Times New Roman" w:eastAsia="Times New Roman" w:hAnsi="Times New Roman"/>
                <w:b/>
                <w:sz w:val="24"/>
                <w:szCs w:val="24"/>
              </w:rPr>
              <w:t>Rēzeknes tehnikumam</w:t>
            </w:r>
          </w:p>
          <w:p w:rsidR="003705DE" w:rsidRPr="00BB6878" w:rsidRDefault="003705DE" w:rsidP="00345484">
            <w:pPr>
              <w:spacing w:after="0" w:line="240" w:lineRule="auto"/>
              <w:jc w:val="right"/>
              <w:rPr>
                <w:rFonts w:ascii="Times New Roman" w:eastAsia="Times New Roman" w:hAnsi="Times New Roman"/>
                <w:b/>
                <w:sz w:val="24"/>
                <w:szCs w:val="24"/>
              </w:rPr>
            </w:pPr>
            <w:r w:rsidRPr="00BB6878">
              <w:rPr>
                <w:rFonts w:ascii="Times New Roman" w:eastAsia="Times New Roman" w:hAnsi="Times New Roman"/>
                <w:b/>
                <w:sz w:val="24"/>
                <w:szCs w:val="24"/>
              </w:rPr>
              <w:t>Piegādes adrese: Varoņu iela 11a, Rēzekne LV-4604</w:t>
            </w:r>
          </w:p>
          <w:p w:rsidR="003705DE" w:rsidRPr="005416AB" w:rsidRDefault="003705DE" w:rsidP="00345484">
            <w:pPr>
              <w:tabs>
                <w:tab w:val="left" w:pos="540"/>
              </w:tabs>
              <w:spacing w:after="0" w:line="240" w:lineRule="auto"/>
              <w:ind w:right="-72" w:hanging="709"/>
              <w:jc w:val="center"/>
              <w:rPr>
                <w:rFonts w:ascii="Times New Roman" w:eastAsia="Times New Roman" w:hAnsi="Times New Roman"/>
                <w:b/>
                <w:sz w:val="20"/>
                <w:szCs w:val="20"/>
                <w:highlight w:val="yellow"/>
              </w:rPr>
            </w:pPr>
          </w:p>
          <w:p w:rsidR="003705DE" w:rsidRPr="00777F57" w:rsidRDefault="003705DE" w:rsidP="00345484">
            <w:pPr>
              <w:spacing w:after="0" w:line="240" w:lineRule="auto"/>
              <w:ind w:right="-72"/>
              <w:jc w:val="center"/>
              <w:rPr>
                <w:rFonts w:ascii="Times New Roman" w:eastAsia="Times New Roman" w:hAnsi="Times New Roman"/>
                <w:b/>
                <w:sz w:val="24"/>
                <w:szCs w:val="24"/>
              </w:rPr>
            </w:pPr>
            <w:r w:rsidRPr="00777F57">
              <w:rPr>
                <w:rFonts w:ascii="Times New Roman" w:eastAsia="Times New Roman" w:hAnsi="Times New Roman"/>
                <w:b/>
                <w:sz w:val="24"/>
                <w:szCs w:val="24"/>
              </w:rPr>
              <w:t>PIEDĀVĀJUMS</w:t>
            </w:r>
          </w:p>
          <w:p w:rsidR="003705DE" w:rsidRPr="00777F57" w:rsidRDefault="003705DE" w:rsidP="00345484">
            <w:pPr>
              <w:spacing w:after="0" w:line="240" w:lineRule="auto"/>
              <w:jc w:val="center"/>
              <w:rPr>
                <w:rFonts w:ascii="Times New Roman" w:eastAsia="Times New Roman" w:hAnsi="Times New Roman"/>
                <w:b/>
                <w:sz w:val="24"/>
                <w:szCs w:val="24"/>
                <w:lang w:eastAsia="lv-LV"/>
              </w:rPr>
            </w:pPr>
            <w:r w:rsidRPr="00777F57">
              <w:rPr>
                <w:rFonts w:ascii="Times New Roman" w:eastAsia="Times New Roman" w:hAnsi="Times New Roman"/>
                <w:b/>
                <w:bCs/>
                <w:sz w:val="24"/>
                <w:szCs w:val="24"/>
              </w:rPr>
              <w:t xml:space="preserve">Iepirkumā </w:t>
            </w:r>
            <w:r w:rsidRPr="00777F57">
              <w:rPr>
                <w:rFonts w:ascii="Times New Roman" w:eastAsia="Times New Roman" w:hAnsi="Times New Roman"/>
                <w:b/>
                <w:sz w:val="24"/>
                <w:szCs w:val="24"/>
                <w:lang w:eastAsia="lv-LV"/>
              </w:rPr>
              <w:t xml:space="preserve"> </w:t>
            </w:r>
          </w:p>
          <w:p w:rsidR="003705DE" w:rsidRPr="00777F57" w:rsidRDefault="003705DE" w:rsidP="00345484">
            <w:pPr>
              <w:spacing w:after="0" w:line="240" w:lineRule="auto"/>
              <w:jc w:val="center"/>
              <w:rPr>
                <w:rFonts w:ascii="Times New Roman" w:eastAsia="Times New Roman" w:hAnsi="Times New Roman"/>
                <w:b/>
                <w:bCs/>
                <w:sz w:val="24"/>
                <w:szCs w:val="24"/>
              </w:rPr>
            </w:pPr>
            <w:r w:rsidRPr="00777F57">
              <w:rPr>
                <w:rFonts w:ascii="Times New Roman" w:eastAsia="Times New Roman" w:hAnsi="Times New Roman"/>
                <w:b/>
                <w:sz w:val="24"/>
                <w:szCs w:val="24"/>
                <w:lang w:eastAsia="lv-LV"/>
              </w:rPr>
              <w:t>“</w:t>
            </w:r>
            <w:r w:rsidR="00532D90" w:rsidRPr="00532D90">
              <w:rPr>
                <w:rFonts w:ascii="Times New Roman" w:eastAsia="Times New Roman" w:hAnsi="Times New Roman"/>
                <w:b/>
                <w:sz w:val="28"/>
                <w:szCs w:val="28"/>
              </w:rPr>
              <w:t xml:space="preserve"> </w:t>
            </w:r>
            <w:r w:rsidR="00532D90" w:rsidRPr="00532D90">
              <w:rPr>
                <w:rFonts w:ascii="Times New Roman" w:eastAsia="Times New Roman" w:hAnsi="Times New Roman"/>
                <w:b/>
                <w:sz w:val="24"/>
                <w:szCs w:val="24"/>
              </w:rPr>
              <w:t xml:space="preserve">Apkures katlu iegāde un nomaiņa Kalnu ielā 4, Zilupē </w:t>
            </w:r>
            <w:r w:rsidRPr="00777F57">
              <w:rPr>
                <w:rFonts w:ascii="Times New Roman" w:eastAsia="Times New Roman" w:hAnsi="Times New Roman"/>
                <w:b/>
                <w:sz w:val="24"/>
                <w:szCs w:val="24"/>
                <w:lang w:eastAsia="lv-LV"/>
              </w:rPr>
              <w:t>”</w:t>
            </w:r>
          </w:p>
          <w:p w:rsidR="003705DE" w:rsidRPr="00101682" w:rsidRDefault="003705DE" w:rsidP="00345484">
            <w:pPr>
              <w:spacing w:after="0" w:line="240" w:lineRule="auto"/>
              <w:ind w:right="-72"/>
              <w:jc w:val="center"/>
              <w:rPr>
                <w:rFonts w:ascii="Times New Roman" w:eastAsia="Times New Roman" w:hAnsi="Times New Roman"/>
                <w:b/>
                <w:sz w:val="24"/>
                <w:szCs w:val="24"/>
              </w:rPr>
            </w:pPr>
            <w:r w:rsidRPr="00777F57">
              <w:rPr>
                <w:rFonts w:ascii="Times New Roman" w:eastAsia="Times New Roman" w:hAnsi="Times New Roman"/>
                <w:b/>
                <w:sz w:val="24"/>
                <w:szCs w:val="24"/>
              </w:rPr>
              <w:t>ID.Nr.</w:t>
            </w:r>
            <w:r>
              <w:rPr>
                <w:rFonts w:ascii="Times New Roman" w:eastAsia="Times New Roman" w:hAnsi="Times New Roman"/>
                <w:b/>
                <w:sz w:val="24"/>
                <w:szCs w:val="24"/>
              </w:rPr>
              <w:t>RT2016/1</w:t>
            </w:r>
            <w:r w:rsidR="00532D90">
              <w:rPr>
                <w:rFonts w:ascii="Times New Roman" w:eastAsia="Times New Roman" w:hAnsi="Times New Roman"/>
                <w:b/>
                <w:sz w:val="24"/>
                <w:szCs w:val="24"/>
              </w:rPr>
              <w:t>3</w:t>
            </w:r>
          </w:p>
          <w:p w:rsidR="003705DE" w:rsidRDefault="003705DE" w:rsidP="00345484">
            <w:pPr>
              <w:spacing w:after="0" w:line="240" w:lineRule="auto"/>
              <w:ind w:right="-72"/>
              <w:jc w:val="center"/>
              <w:rPr>
                <w:rFonts w:ascii="Times New Roman" w:eastAsia="Times New Roman" w:hAnsi="Times New Roman"/>
                <w:sz w:val="20"/>
                <w:szCs w:val="20"/>
              </w:rPr>
            </w:pPr>
          </w:p>
          <w:p w:rsidR="003705DE" w:rsidRPr="00BB6878" w:rsidRDefault="003705DE" w:rsidP="00532D90">
            <w:pPr>
              <w:spacing w:after="0" w:line="240" w:lineRule="auto"/>
              <w:ind w:right="-72"/>
              <w:jc w:val="center"/>
              <w:rPr>
                <w:rFonts w:ascii="Times New Roman" w:eastAsia="Times New Roman" w:hAnsi="Times New Roman"/>
                <w:b/>
                <w:i/>
                <w:sz w:val="20"/>
                <w:szCs w:val="20"/>
              </w:rPr>
            </w:pPr>
            <w:r w:rsidRPr="00532D90">
              <w:rPr>
                <w:rFonts w:ascii="Times New Roman" w:eastAsia="Times New Roman" w:hAnsi="Times New Roman"/>
                <w:b/>
                <w:i/>
                <w:sz w:val="20"/>
                <w:szCs w:val="20"/>
                <w:highlight w:val="yellow"/>
              </w:rPr>
              <w:t xml:space="preserve">Neatvērt līdz 2016.gada </w:t>
            </w:r>
            <w:r w:rsidR="00532D90" w:rsidRPr="00532D90">
              <w:rPr>
                <w:rFonts w:ascii="Times New Roman" w:eastAsia="Times New Roman" w:hAnsi="Times New Roman"/>
                <w:b/>
                <w:i/>
                <w:sz w:val="20"/>
                <w:szCs w:val="20"/>
                <w:highlight w:val="yellow"/>
              </w:rPr>
              <w:t>28</w:t>
            </w:r>
            <w:r w:rsidRPr="00532D90">
              <w:rPr>
                <w:rFonts w:ascii="Times New Roman" w:eastAsia="Times New Roman" w:hAnsi="Times New Roman"/>
                <w:b/>
                <w:i/>
                <w:sz w:val="20"/>
                <w:szCs w:val="20"/>
                <w:highlight w:val="yellow"/>
              </w:rPr>
              <w:t>.</w:t>
            </w:r>
            <w:r w:rsidR="00532D90" w:rsidRPr="00532D90">
              <w:rPr>
                <w:rFonts w:ascii="Times New Roman" w:eastAsia="Times New Roman" w:hAnsi="Times New Roman"/>
                <w:b/>
                <w:i/>
                <w:sz w:val="20"/>
                <w:szCs w:val="20"/>
                <w:highlight w:val="yellow"/>
              </w:rPr>
              <w:t>novembrim</w:t>
            </w:r>
            <w:r w:rsidRPr="00532D90">
              <w:rPr>
                <w:rFonts w:ascii="Times New Roman" w:eastAsia="Times New Roman" w:hAnsi="Times New Roman"/>
                <w:b/>
                <w:i/>
                <w:sz w:val="20"/>
                <w:szCs w:val="20"/>
                <w:highlight w:val="yellow"/>
              </w:rPr>
              <w:t>, plkst.10.00</w:t>
            </w:r>
          </w:p>
        </w:tc>
      </w:tr>
    </w:tbl>
    <w:p w:rsidR="003705DE" w:rsidRPr="001435F0" w:rsidRDefault="003705DE" w:rsidP="003705DE">
      <w:pPr>
        <w:spacing w:after="0" w:line="240" w:lineRule="auto"/>
        <w:jc w:val="both"/>
        <w:rPr>
          <w:rFonts w:ascii="Times New Roman" w:eastAsia="Times New Roman" w:hAnsi="Times New Roman"/>
          <w:b/>
          <w:sz w:val="20"/>
          <w:szCs w:val="20"/>
        </w:rPr>
      </w:pPr>
    </w:p>
    <w:p w:rsidR="003705DE" w:rsidRPr="001435F0" w:rsidRDefault="003705DE" w:rsidP="003705DE">
      <w:pPr>
        <w:numPr>
          <w:ilvl w:val="2"/>
          <w:numId w:val="4"/>
        </w:numPr>
        <w:tabs>
          <w:tab w:val="clear" w:pos="1872"/>
        </w:tabs>
        <w:spacing w:after="0" w:line="240" w:lineRule="auto"/>
        <w:ind w:left="0" w:firstLine="0"/>
        <w:jc w:val="both"/>
        <w:rPr>
          <w:rFonts w:ascii="Times New Roman" w:eastAsia="Times New Roman" w:hAnsi="Times New Roman"/>
          <w:b/>
          <w:sz w:val="24"/>
          <w:szCs w:val="24"/>
        </w:rPr>
      </w:pPr>
      <w:r w:rsidRPr="001435F0">
        <w:rPr>
          <w:rFonts w:ascii="Times New Roman" w:eastAsia="Times New Roman" w:hAnsi="Times New Roman"/>
          <w:sz w:val="24"/>
          <w:szCs w:val="24"/>
        </w:rPr>
        <w:t>noformējot piedāvājumu, jāievēro šajā Nolikumā ietvertās prasības un piedāvājuma noformējumā jāietver:</w:t>
      </w:r>
    </w:p>
    <w:p w:rsidR="003705DE" w:rsidRPr="001435F0" w:rsidRDefault="003705DE" w:rsidP="003705DE">
      <w:pPr>
        <w:numPr>
          <w:ilvl w:val="3"/>
          <w:numId w:val="4"/>
        </w:numPr>
        <w:tabs>
          <w:tab w:val="clear" w:pos="2298"/>
        </w:tabs>
        <w:spacing w:after="0" w:line="240" w:lineRule="auto"/>
        <w:ind w:left="0" w:firstLine="0"/>
        <w:jc w:val="both"/>
        <w:rPr>
          <w:rFonts w:ascii="Times New Roman" w:eastAsia="Times New Roman" w:hAnsi="Times New Roman"/>
          <w:sz w:val="24"/>
          <w:szCs w:val="24"/>
        </w:rPr>
      </w:pPr>
      <w:r w:rsidRPr="001435F0">
        <w:rPr>
          <w:rFonts w:ascii="Times New Roman" w:eastAsia="Times New Roman" w:hAnsi="Times New Roman"/>
          <w:sz w:val="24"/>
          <w:szCs w:val="24"/>
        </w:rPr>
        <w:t>piedāvājuma nodrošinājums, kas iesniedzams kopā ar piedāvājumu kā atsevišķs dokuments neiesietā veidā, ievietots 2.2.1. apakšpunktā minētajā aploksnē.</w:t>
      </w:r>
    </w:p>
    <w:p w:rsidR="003705DE" w:rsidRPr="001435F0" w:rsidRDefault="003705DE" w:rsidP="003705DE">
      <w:pPr>
        <w:numPr>
          <w:ilvl w:val="3"/>
          <w:numId w:val="4"/>
        </w:numPr>
        <w:tabs>
          <w:tab w:val="clear" w:pos="2298"/>
        </w:tabs>
        <w:spacing w:after="0" w:line="240" w:lineRule="auto"/>
        <w:ind w:left="0" w:firstLine="0"/>
        <w:jc w:val="both"/>
        <w:rPr>
          <w:rFonts w:ascii="Times New Roman" w:eastAsia="Times New Roman" w:hAnsi="Times New Roman"/>
          <w:b/>
          <w:sz w:val="24"/>
          <w:szCs w:val="24"/>
        </w:rPr>
      </w:pPr>
      <w:r w:rsidRPr="001435F0">
        <w:rPr>
          <w:rFonts w:ascii="Times New Roman" w:eastAsia="Times New Roman" w:hAnsi="Times New Roman"/>
          <w:sz w:val="24"/>
          <w:szCs w:val="24"/>
        </w:rPr>
        <w:t xml:space="preserve">titullapa, kas satur šādus Pretendenta datus:- </w:t>
      </w:r>
      <w:r w:rsidRPr="001435F0">
        <w:rPr>
          <w:rFonts w:ascii="Times New Roman" w:eastAsia="Times New Roman" w:hAnsi="Times New Roman"/>
          <w:i/>
          <w:sz w:val="24"/>
          <w:szCs w:val="24"/>
        </w:rPr>
        <w:t>fiziskai personai</w:t>
      </w:r>
      <w:r>
        <w:rPr>
          <w:rFonts w:ascii="Times New Roman" w:eastAsia="Times New Roman" w:hAnsi="Times New Roman"/>
          <w:i/>
          <w:sz w:val="24"/>
          <w:szCs w:val="24"/>
        </w:rPr>
        <w:t xml:space="preserve"> </w:t>
      </w:r>
      <w:r w:rsidRPr="001435F0">
        <w:rPr>
          <w:rFonts w:ascii="Times New Roman" w:eastAsia="Times New Roman" w:hAnsi="Times New Roman"/>
          <w:sz w:val="24"/>
          <w:szCs w:val="24"/>
        </w:rPr>
        <w:t xml:space="preserve">- vārds, uzvārds, adrese (deklarētā un faktiskā), tālruņa numurs, e-pasta adrese un šī iepirkuma nosaukums;- </w:t>
      </w:r>
      <w:r w:rsidRPr="001435F0">
        <w:rPr>
          <w:rFonts w:ascii="Times New Roman" w:eastAsia="Times New Roman" w:hAnsi="Times New Roman"/>
          <w:i/>
          <w:sz w:val="24"/>
          <w:szCs w:val="24"/>
        </w:rPr>
        <w:t>juridiskai personai</w:t>
      </w:r>
      <w:r w:rsidRPr="001435F0">
        <w:rPr>
          <w:rFonts w:ascii="Times New Roman" w:eastAsia="Times New Roman" w:hAnsi="Times New Roman"/>
          <w:sz w:val="24"/>
          <w:szCs w:val="24"/>
        </w:rPr>
        <w:t xml:space="preserve"> - reģistrācijas numurs, adrese (juridiskā un faktiskā), tālruņa numurs, faksa numurs, e-pasta adrese un šī iepirkuma nosaukums;</w:t>
      </w:r>
    </w:p>
    <w:p w:rsidR="003705DE" w:rsidRPr="001435F0" w:rsidRDefault="003705DE" w:rsidP="003705DE">
      <w:pPr>
        <w:numPr>
          <w:ilvl w:val="3"/>
          <w:numId w:val="4"/>
        </w:numPr>
        <w:tabs>
          <w:tab w:val="num" w:pos="851"/>
        </w:tabs>
        <w:spacing w:after="0" w:line="240" w:lineRule="auto"/>
        <w:ind w:left="0" w:firstLine="0"/>
        <w:jc w:val="both"/>
        <w:rPr>
          <w:rFonts w:ascii="Times New Roman" w:eastAsia="Times New Roman" w:hAnsi="Times New Roman"/>
          <w:b/>
          <w:sz w:val="24"/>
          <w:szCs w:val="24"/>
        </w:rPr>
      </w:pPr>
      <w:r w:rsidRPr="001435F0">
        <w:rPr>
          <w:rFonts w:ascii="Times New Roman" w:eastAsia="Times New Roman" w:hAnsi="Times New Roman"/>
          <w:sz w:val="24"/>
          <w:szCs w:val="24"/>
        </w:rPr>
        <w:t>piedāvājuma satura rādītājs;</w:t>
      </w:r>
    </w:p>
    <w:p w:rsidR="003705DE" w:rsidRPr="001435F0" w:rsidRDefault="003705DE" w:rsidP="003705DE">
      <w:pPr>
        <w:numPr>
          <w:ilvl w:val="3"/>
          <w:numId w:val="4"/>
        </w:numPr>
        <w:tabs>
          <w:tab w:val="num" w:pos="851"/>
          <w:tab w:val="num" w:pos="993"/>
        </w:tabs>
        <w:spacing w:after="0" w:line="240" w:lineRule="auto"/>
        <w:ind w:left="0" w:firstLine="0"/>
        <w:jc w:val="both"/>
        <w:rPr>
          <w:rFonts w:ascii="Times New Roman" w:eastAsia="Times New Roman" w:hAnsi="Times New Roman"/>
          <w:b/>
          <w:sz w:val="24"/>
          <w:szCs w:val="24"/>
        </w:rPr>
      </w:pPr>
      <w:r w:rsidRPr="001435F0">
        <w:rPr>
          <w:rFonts w:ascii="Times New Roman" w:eastAsia="Times New Roman" w:hAnsi="Times New Roman"/>
          <w:sz w:val="24"/>
          <w:szCs w:val="24"/>
        </w:rPr>
        <w:t>Pretendenta atlases (kvalifikācijas) dokumenti atbilstoši Nolikuma III sadaļā minētajām prasībām;</w:t>
      </w:r>
    </w:p>
    <w:p w:rsidR="003705DE" w:rsidRPr="001435F0" w:rsidRDefault="003705DE" w:rsidP="003705DE">
      <w:pPr>
        <w:numPr>
          <w:ilvl w:val="3"/>
          <w:numId w:val="4"/>
        </w:numPr>
        <w:tabs>
          <w:tab w:val="num" w:pos="851"/>
        </w:tabs>
        <w:spacing w:after="0" w:line="240" w:lineRule="auto"/>
        <w:ind w:left="0" w:firstLine="0"/>
        <w:jc w:val="both"/>
        <w:rPr>
          <w:rFonts w:ascii="Times New Roman" w:eastAsia="Times New Roman" w:hAnsi="Times New Roman"/>
          <w:sz w:val="24"/>
          <w:szCs w:val="24"/>
        </w:rPr>
      </w:pPr>
      <w:r w:rsidRPr="001435F0">
        <w:rPr>
          <w:rFonts w:ascii="Times New Roman" w:eastAsia="Times New Roman" w:hAnsi="Times New Roman"/>
          <w:sz w:val="24"/>
          <w:szCs w:val="24"/>
        </w:rPr>
        <w:t xml:space="preserve">Tehniskais piedāvājums atbilstoši Nolikuma 4.2. punktā noteiktajām prasībām; </w:t>
      </w:r>
    </w:p>
    <w:p w:rsidR="003705DE" w:rsidRPr="001435F0" w:rsidRDefault="003705DE" w:rsidP="003705DE">
      <w:pPr>
        <w:numPr>
          <w:ilvl w:val="3"/>
          <w:numId w:val="4"/>
        </w:numPr>
        <w:tabs>
          <w:tab w:val="num" w:pos="851"/>
        </w:tabs>
        <w:spacing w:after="0" w:line="240" w:lineRule="auto"/>
        <w:ind w:left="0" w:firstLine="0"/>
        <w:jc w:val="both"/>
        <w:rPr>
          <w:rFonts w:ascii="Times New Roman" w:eastAsia="Times New Roman" w:hAnsi="Times New Roman"/>
          <w:sz w:val="24"/>
          <w:szCs w:val="24"/>
        </w:rPr>
      </w:pPr>
      <w:r w:rsidRPr="001435F0">
        <w:rPr>
          <w:rFonts w:ascii="Times New Roman" w:eastAsia="Times New Roman" w:hAnsi="Times New Roman"/>
          <w:sz w:val="24"/>
          <w:szCs w:val="24"/>
        </w:rPr>
        <w:t>Finanšu piedāvājums atbilstoši Nolikuma 4.3. punktā noteiktajām prasībām.</w:t>
      </w:r>
    </w:p>
    <w:p w:rsidR="003705DE" w:rsidRPr="001435F0" w:rsidRDefault="003705DE" w:rsidP="003705DE">
      <w:pPr>
        <w:numPr>
          <w:ilvl w:val="2"/>
          <w:numId w:val="4"/>
        </w:numPr>
        <w:tabs>
          <w:tab w:val="num" w:pos="1134"/>
        </w:tabs>
        <w:spacing w:after="0" w:line="240" w:lineRule="auto"/>
        <w:ind w:left="0" w:firstLine="0"/>
        <w:jc w:val="both"/>
        <w:rPr>
          <w:rFonts w:ascii="Times New Roman" w:eastAsia="Times New Roman" w:hAnsi="Times New Roman"/>
          <w:sz w:val="24"/>
          <w:szCs w:val="24"/>
        </w:rPr>
      </w:pPr>
      <w:r w:rsidRPr="001435F0">
        <w:rPr>
          <w:rFonts w:ascii="Times New Roman" w:eastAsia="Times New Roman" w:hAnsi="Times New Roman"/>
          <w:sz w:val="24"/>
          <w:szCs w:val="24"/>
        </w:rPr>
        <w:lastRenderedPageBreak/>
        <w:t>Piedāvājumu sastāda atbilstoši Valsts valodas likuma, Dokumentu juridiskā spēka likuma un Ministru kabineta 2010. gada 28. septembra noteikumu Nr.916 „Dokumentu izstrādāšanas un noformēšanas kārtība” prasībām;</w:t>
      </w:r>
    </w:p>
    <w:p w:rsidR="003705DE" w:rsidRPr="001435F0" w:rsidRDefault="003705DE" w:rsidP="003705DE">
      <w:pPr>
        <w:numPr>
          <w:ilvl w:val="2"/>
          <w:numId w:val="4"/>
        </w:numPr>
        <w:tabs>
          <w:tab w:val="num" w:pos="567"/>
        </w:tabs>
        <w:spacing w:after="0" w:line="240" w:lineRule="auto"/>
        <w:ind w:left="0" w:firstLine="0"/>
        <w:jc w:val="both"/>
        <w:rPr>
          <w:rFonts w:ascii="Times New Roman" w:eastAsia="Times New Roman" w:hAnsi="Times New Roman"/>
          <w:sz w:val="24"/>
          <w:szCs w:val="24"/>
        </w:rPr>
      </w:pPr>
      <w:r w:rsidRPr="001435F0">
        <w:rPr>
          <w:rFonts w:ascii="Times New Roman" w:eastAsia="Times New Roman" w:hAnsi="Times New Roman"/>
          <w:sz w:val="24"/>
          <w:szCs w:val="24"/>
        </w:rPr>
        <w:t>Pretendentam jāiesniedz 1 (viens) piedāvājuma oriģināls (ar norādi “Oriģināls”) un 1 (viena) kopija (ar norādi “Kopija”);</w:t>
      </w:r>
      <w:r w:rsidRPr="001435F0">
        <w:rPr>
          <w:rFonts w:ascii="Times New Roman" w:eastAsia="Times New Roman" w:hAnsi="Times New Roman"/>
          <w:sz w:val="24"/>
          <w:szCs w:val="24"/>
          <w:lang w:eastAsia="lv-LV"/>
        </w:rPr>
        <w:t xml:space="preserve"> </w:t>
      </w:r>
      <w:r w:rsidRPr="001435F0">
        <w:rPr>
          <w:rFonts w:ascii="Times New Roman" w:eastAsia="Times New Roman" w:hAnsi="Times New Roman"/>
          <w:sz w:val="24"/>
          <w:szCs w:val="24"/>
        </w:rPr>
        <w:t>kā arī finanšu piedāvājums (tāmes) uz datu nesēja (CD) 1 eksemplārs.</w:t>
      </w:r>
    </w:p>
    <w:p w:rsidR="003705DE" w:rsidRPr="001435F0" w:rsidRDefault="003705DE" w:rsidP="003705DE">
      <w:pPr>
        <w:numPr>
          <w:ilvl w:val="2"/>
          <w:numId w:val="4"/>
        </w:numPr>
        <w:tabs>
          <w:tab w:val="num" w:pos="567"/>
        </w:tabs>
        <w:spacing w:after="0" w:line="240" w:lineRule="auto"/>
        <w:ind w:left="0" w:firstLine="0"/>
        <w:jc w:val="both"/>
        <w:rPr>
          <w:rFonts w:ascii="Times New Roman" w:eastAsia="Times New Roman" w:hAnsi="Times New Roman"/>
          <w:sz w:val="24"/>
          <w:szCs w:val="24"/>
        </w:rPr>
      </w:pPr>
      <w:r w:rsidRPr="001435F0">
        <w:rPr>
          <w:rFonts w:ascii="Times New Roman" w:eastAsia="Times New Roman" w:hAnsi="Times New Roman"/>
          <w:sz w:val="24"/>
          <w:szCs w:val="24"/>
        </w:rPr>
        <w:t>piedāvājumam jābūt skaidri salasāmam, bez labojumiem un dzēsumiem, piedāvājumā iekļautiem dokumentiem jābūt sanumurētiem un jāatbilst pievienotajam satura rādītājam;</w:t>
      </w:r>
    </w:p>
    <w:p w:rsidR="003705DE" w:rsidRPr="001435F0" w:rsidRDefault="003705DE" w:rsidP="003705DE">
      <w:pPr>
        <w:numPr>
          <w:ilvl w:val="2"/>
          <w:numId w:val="4"/>
        </w:numPr>
        <w:tabs>
          <w:tab w:val="num" w:pos="567"/>
        </w:tabs>
        <w:spacing w:after="0" w:line="240" w:lineRule="auto"/>
        <w:ind w:left="0" w:firstLine="0"/>
        <w:jc w:val="both"/>
        <w:rPr>
          <w:rFonts w:ascii="Times New Roman" w:eastAsia="Times New Roman" w:hAnsi="Times New Roman"/>
          <w:sz w:val="24"/>
          <w:szCs w:val="24"/>
        </w:rPr>
      </w:pPr>
      <w:r w:rsidRPr="001435F0">
        <w:rPr>
          <w:rFonts w:ascii="Times New Roman" w:eastAsia="Times New Roman" w:hAnsi="Times New Roman"/>
          <w:sz w:val="24"/>
          <w:szCs w:val="24"/>
        </w:rPr>
        <w:t>piedāvājumam jābūt cauršūtam un sagatavotam tādā veidā, kas izslēdz atsevišķu lapu nomaiņas iespējas. Uz piedāvājuma pēdējās lapas aizmugures jābūt norādei par cauršūto lapu skaitu;</w:t>
      </w:r>
    </w:p>
    <w:p w:rsidR="003705DE" w:rsidRPr="001435F0" w:rsidRDefault="003705DE" w:rsidP="003705DE">
      <w:pPr>
        <w:numPr>
          <w:ilvl w:val="2"/>
          <w:numId w:val="4"/>
        </w:numPr>
        <w:tabs>
          <w:tab w:val="num" w:pos="567"/>
        </w:tabs>
        <w:spacing w:after="0" w:line="240" w:lineRule="auto"/>
        <w:ind w:left="0" w:firstLine="0"/>
        <w:jc w:val="both"/>
        <w:rPr>
          <w:rFonts w:ascii="Times New Roman" w:eastAsia="Times New Roman" w:hAnsi="Times New Roman"/>
          <w:sz w:val="24"/>
          <w:szCs w:val="24"/>
        </w:rPr>
      </w:pPr>
      <w:r w:rsidRPr="001435F0">
        <w:rPr>
          <w:rFonts w:ascii="Times New Roman" w:eastAsia="Times New Roman" w:hAnsi="Times New Roman"/>
          <w:sz w:val="24"/>
          <w:szCs w:val="24"/>
        </w:rPr>
        <w:t>iesniegtajiem dokumentiem jābūt latviešu valodā, ja tie ir svešvalodā, tad kopā ar šo dokumentāciju iesniedzams Pretendenta apliecināts tulkojums latviešu valodā saskaņā ar Ministru kabineta 2000. gada 22. augusta noteikumu Nr.291 „Kārtība, kādā apliecināmi dokumentu tulkojumi valsts valodā” prasībām;</w:t>
      </w:r>
    </w:p>
    <w:p w:rsidR="003705DE" w:rsidRPr="001435F0" w:rsidRDefault="003705DE" w:rsidP="003705DE">
      <w:pPr>
        <w:numPr>
          <w:ilvl w:val="2"/>
          <w:numId w:val="4"/>
        </w:numPr>
        <w:tabs>
          <w:tab w:val="num" w:pos="567"/>
        </w:tabs>
        <w:spacing w:after="0" w:line="240" w:lineRule="auto"/>
        <w:ind w:left="0" w:firstLine="0"/>
        <w:jc w:val="both"/>
        <w:rPr>
          <w:rFonts w:ascii="Times New Roman" w:eastAsia="Times New Roman" w:hAnsi="Times New Roman"/>
          <w:sz w:val="24"/>
          <w:szCs w:val="24"/>
        </w:rPr>
      </w:pPr>
      <w:r w:rsidRPr="001435F0">
        <w:rPr>
          <w:rFonts w:ascii="Times New Roman" w:eastAsia="Times New Roman" w:hAnsi="Times New Roman"/>
          <w:sz w:val="24"/>
          <w:szCs w:val="24"/>
        </w:rPr>
        <w:t xml:space="preserve">piedāvājuma oriģināls jāparaksta Pretendentam (juridiskai personai – Pretendenta pārstāvim ar paraksta tiesībām vai tā pilnvarotai personai (pievienojot attiecīgas pilnvaras oriģinālu vai tā normatīvajos aktos paredzētajā kārtībā izveidotu atvasinājumu, kā arī pilnvaras izdevēja </w:t>
      </w:r>
      <w:proofErr w:type="spellStart"/>
      <w:r w:rsidRPr="001435F0">
        <w:rPr>
          <w:rFonts w:ascii="Times New Roman" w:eastAsia="Times New Roman" w:hAnsi="Times New Roman"/>
          <w:sz w:val="24"/>
          <w:szCs w:val="24"/>
        </w:rPr>
        <w:t>paraksttiesību</w:t>
      </w:r>
      <w:proofErr w:type="spellEnd"/>
      <w:r w:rsidRPr="001435F0">
        <w:rPr>
          <w:rFonts w:ascii="Times New Roman" w:eastAsia="Times New Roman" w:hAnsi="Times New Roman"/>
          <w:sz w:val="24"/>
          <w:szCs w:val="24"/>
        </w:rPr>
        <w:t xml:space="preserve"> apliecinošu dokumentu vai tā normatīvajos aktos paredzētajā kārtībā izveidotu atvasinājumu)). Ja Pretendents ir personu apvienība, Piedāvājuma oriģināls un Pretendenta pieteikums jāparaksta katras personas, kas iekļauta personu apvienībā, pārstāvim ar paraksta tiesībām vai tā pilnvarotai personai;</w:t>
      </w:r>
    </w:p>
    <w:p w:rsidR="003705DE" w:rsidRPr="001435F0" w:rsidRDefault="003705DE" w:rsidP="003705DE">
      <w:pPr>
        <w:numPr>
          <w:ilvl w:val="2"/>
          <w:numId w:val="4"/>
        </w:numPr>
        <w:tabs>
          <w:tab w:val="num" w:pos="567"/>
        </w:tabs>
        <w:spacing w:after="0" w:line="240" w:lineRule="auto"/>
        <w:ind w:left="0" w:firstLine="0"/>
        <w:jc w:val="both"/>
        <w:rPr>
          <w:rFonts w:ascii="Times New Roman" w:eastAsia="Times New Roman" w:hAnsi="Times New Roman"/>
          <w:sz w:val="24"/>
          <w:szCs w:val="24"/>
        </w:rPr>
      </w:pPr>
      <w:r w:rsidRPr="001435F0">
        <w:rPr>
          <w:rFonts w:ascii="Times New Roman" w:eastAsia="Times New Roman" w:hAnsi="Times New Roman"/>
          <w:sz w:val="24"/>
          <w:szCs w:val="24"/>
        </w:rPr>
        <w:t>Pasūtītājs neuzņemas atbildību par piedāvājuma nesaņemšanu vai pirmstermiņa atvēršanu, ja aploksne nav noformēta atbilstoši Nolikuma 2.2.1.punktam.</w:t>
      </w:r>
    </w:p>
    <w:p w:rsidR="003705DE" w:rsidRPr="001435F0" w:rsidRDefault="003705DE" w:rsidP="003705DE">
      <w:pPr>
        <w:numPr>
          <w:ilvl w:val="1"/>
          <w:numId w:val="4"/>
        </w:numPr>
        <w:tabs>
          <w:tab w:val="num" w:pos="284"/>
        </w:tabs>
        <w:spacing w:after="0" w:line="240" w:lineRule="auto"/>
        <w:ind w:left="0" w:firstLine="0"/>
        <w:jc w:val="both"/>
        <w:rPr>
          <w:rFonts w:ascii="Times New Roman" w:eastAsia="Times New Roman" w:hAnsi="Times New Roman"/>
          <w:b/>
          <w:sz w:val="24"/>
          <w:szCs w:val="24"/>
        </w:rPr>
      </w:pPr>
      <w:r w:rsidRPr="001435F0">
        <w:rPr>
          <w:rFonts w:ascii="Times New Roman" w:eastAsia="Times New Roman" w:hAnsi="Times New Roman"/>
          <w:b/>
          <w:sz w:val="24"/>
          <w:szCs w:val="24"/>
        </w:rPr>
        <w:t>Piedāvājuma iesniegšanas apjoms:</w:t>
      </w:r>
    </w:p>
    <w:p w:rsidR="003705DE" w:rsidRPr="001435F0" w:rsidRDefault="003705DE" w:rsidP="003705DE">
      <w:pPr>
        <w:numPr>
          <w:ilvl w:val="2"/>
          <w:numId w:val="4"/>
        </w:numPr>
        <w:tabs>
          <w:tab w:val="num" w:pos="1134"/>
        </w:tabs>
        <w:spacing w:after="0" w:line="240" w:lineRule="auto"/>
        <w:ind w:left="0" w:firstLine="0"/>
        <w:jc w:val="both"/>
        <w:rPr>
          <w:rFonts w:ascii="Times New Roman" w:eastAsia="Times New Roman" w:hAnsi="Times New Roman"/>
          <w:sz w:val="24"/>
          <w:szCs w:val="24"/>
        </w:rPr>
      </w:pPr>
      <w:r w:rsidRPr="001435F0">
        <w:rPr>
          <w:rFonts w:ascii="Times New Roman" w:eastAsia="Times New Roman" w:hAnsi="Times New Roman"/>
          <w:sz w:val="24"/>
          <w:szCs w:val="24"/>
        </w:rPr>
        <w:t>Pretendents var iesniegt tikai vienu piedāvājumu. Vienā piedāvājumā nedrīkst būt vairāki tehniskie vai finanšu piedāvājumu varianti;</w:t>
      </w:r>
    </w:p>
    <w:p w:rsidR="003705DE" w:rsidRPr="001435F0" w:rsidRDefault="003705DE" w:rsidP="003705DE">
      <w:pPr>
        <w:numPr>
          <w:ilvl w:val="2"/>
          <w:numId w:val="4"/>
        </w:numPr>
        <w:tabs>
          <w:tab w:val="num" w:pos="1134"/>
        </w:tabs>
        <w:spacing w:after="0" w:line="240" w:lineRule="auto"/>
        <w:ind w:left="0" w:firstLine="0"/>
        <w:jc w:val="both"/>
        <w:rPr>
          <w:rFonts w:ascii="Times New Roman" w:eastAsia="Times New Roman" w:hAnsi="Times New Roman"/>
          <w:sz w:val="24"/>
          <w:szCs w:val="24"/>
        </w:rPr>
      </w:pPr>
      <w:r w:rsidRPr="001435F0">
        <w:rPr>
          <w:rFonts w:ascii="Times New Roman" w:eastAsia="Times New Roman" w:hAnsi="Times New Roman"/>
          <w:sz w:val="24"/>
          <w:szCs w:val="24"/>
        </w:rPr>
        <w:t>Piedāvājums iesniedzams par visu iepirkuma priekšmetu kopumā.</w:t>
      </w:r>
      <w:bookmarkStart w:id="8" w:name="_Toc43711325"/>
      <w:bookmarkStart w:id="9" w:name="_Toc43711768"/>
      <w:bookmarkStart w:id="10" w:name="_Toc68102125"/>
      <w:bookmarkStart w:id="11" w:name="_Toc274036924"/>
      <w:bookmarkStart w:id="12" w:name="_Toc42401993"/>
      <w:bookmarkEnd w:id="5"/>
      <w:bookmarkEnd w:id="6"/>
    </w:p>
    <w:p w:rsidR="003705DE" w:rsidRPr="001435F0" w:rsidRDefault="003705DE" w:rsidP="003705DE">
      <w:pPr>
        <w:keepNext/>
        <w:tabs>
          <w:tab w:val="left" w:pos="284"/>
        </w:tabs>
        <w:spacing w:after="0" w:line="240" w:lineRule="auto"/>
        <w:jc w:val="center"/>
        <w:outlineLvl w:val="0"/>
        <w:rPr>
          <w:rFonts w:ascii="Times New Roman" w:eastAsia="Times New Roman" w:hAnsi="Times New Roman"/>
          <w:b/>
          <w:caps/>
          <w:sz w:val="24"/>
          <w:szCs w:val="24"/>
          <w:lang w:val="x-none"/>
        </w:rPr>
      </w:pPr>
    </w:p>
    <w:p w:rsidR="003705DE" w:rsidRPr="001435F0" w:rsidRDefault="003705DE" w:rsidP="003705DE">
      <w:pPr>
        <w:keepNext/>
        <w:tabs>
          <w:tab w:val="left" w:pos="284"/>
        </w:tabs>
        <w:spacing w:after="0" w:line="240" w:lineRule="auto"/>
        <w:jc w:val="center"/>
        <w:outlineLvl w:val="0"/>
        <w:rPr>
          <w:rFonts w:ascii="Times New Roman" w:eastAsia="Times New Roman" w:hAnsi="Times New Roman"/>
          <w:b/>
          <w:caps/>
          <w:sz w:val="24"/>
          <w:szCs w:val="24"/>
        </w:rPr>
      </w:pPr>
      <w:bookmarkStart w:id="13" w:name="_Toc431972734"/>
      <w:bookmarkEnd w:id="8"/>
      <w:bookmarkEnd w:id="9"/>
      <w:bookmarkEnd w:id="10"/>
      <w:bookmarkEnd w:id="11"/>
      <w:r w:rsidRPr="001435F0">
        <w:rPr>
          <w:rFonts w:ascii="Times New Roman" w:eastAsia="Times New Roman" w:hAnsi="Times New Roman"/>
          <w:b/>
          <w:caps/>
          <w:sz w:val="24"/>
          <w:szCs w:val="24"/>
          <w:lang w:val="x-none"/>
        </w:rPr>
        <w:t>III  PRETENDENTU ATLASES (KVALIFIKĀCIJAS) prASĪBAS</w:t>
      </w:r>
      <w:bookmarkEnd w:id="13"/>
    </w:p>
    <w:p w:rsidR="003705DE" w:rsidRPr="001435F0" w:rsidRDefault="003705DE" w:rsidP="003705D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3.1. </w:t>
      </w:r>
      <w:r w:rsidRPr="001435F0">
        <w:rPr>
          <w:rFonts w:ascii="Times New Roman" w:eastAsia="Times New Roman" w:hAnsi="Times New Roman"/>
          <w:color w:val="000000"/>
          <w:sz w:val="24"/>
          <w:szCs w:val="24"/>
          <w:lang w:eastAsia="lv-LV"/>
        </w:rPr>
        <w:t>Pretendentam jāatbilst šādām Pretendentu atlases (kvalifikācijas) prasībām:</w:t>
      </w:r>
      <w:bookmarkStart w:id="14" w:name="_Ref375002371"/>
    </w:p>
    <w:p w:rsidR="003705DE" w:rsidRPr="001435F0" w:rsidRDefault="003705DE" w:rsidP="003705DE">
      <w:pPr>
        <w:spacing w:after="0" w:line="240" w:lineRule="auto"/>
        <w:jc w:val="both"/>
        <w:rPr>
          <w:rFonts w:ascii="Times New Roman" w:eastAsia="Times New Roman" w:hAnsi="Times New Roman"/>
          <w:b/>
          <w:sz w:val="24"/>
          <w:szCs w:val="24"/>
          <w:u w:val="single"/>
          <w:lang w:eastAsia="lv-LV"/>
        </w:rPr>
      </w:pPr>
      <w:r>
        <w:rPr>
          <w:rFonts w:ascii="Times New Roman" w:eastAsia="Times New Roman" w:hAnsi="Times New Roman"/>
          <w:sz w:val="24"/>
          <w:szCs w:val="24"/>
          <w:lang w:eastAsia="lv-LV"/>
        </w:rPr>
        <w:t xml:space="preserve">3.1.1. </w:t>
      </w:r>
      <w:r w:rsidRPr="001435F0">
        <w:rPr>
          <w:rFonts w:ascii="Times New Roman" w:eastAsia="Times New Roman" w:hAnsi="Times New Roman"/>
          <w:sz w:val="24"/>
          <w:szCs w:val="24"/>
          <w:lang w:eastAsia="lv-LV"/>
        </w:rPr>
        <w:t xml:space="preserve">Pretendents </w:t>
      </w:r>
      <w:r w:rsidRPr="001435F0">
        <w:rPr>
          <w:rFonts w:ascii="Times New Roman" w:eastAsia="Times New Roman" w:hAnsi="Times New Roman"/>
          <w:iCs/>
          <w:sz w:val="24"/>
          <w:szCs w:val="24"/>
          <w:lang w:eastAsia="ar-SA"/>
        </w:rPr>
        <w:t xml:space="preserve">(kā arī pretendenta piesaistītais apakšuzņēmējs) </w:t>
      </w:r>
      <w:r w:rsidRPr="001435F0">
        <w:rPr>
          <w:rFonts w:ascii="Times New Roman" w:eastAsia="Times New Roman" w:hAnsi="Times New Roman"/>
          <w:sz w:val="24"/>
          <w:szCs w:val="24"/>
          <w:lang w:eastAsia="lv-LV"/>
        </w:rPr>
        <w:t>ir reģistrēts Latvijas Republikas Uzņēmumu reģistrā vai līdzvērtīgā reģistrā citā valstī, atbilstoši normatīvo aktu prasībām;</w:t>
      </w:r>
    </w:p>
    <w:p w:rsidR="003705DE" w:rsidRPr="00E56DBD" w:rsidRDefault="003705DE" w:rsidP="003705DE">
      <w:pPr>
        <w:spacing w:after="0" w:line="240" w:lineRule="auto"/>
        <w:jc w:val="both"/>
        <w:rPr>
          <w:rFonts w:ascii="Times New Roman" w:eastAsia="Times New Roman" w:hAnsi="Times New Roman"/>
          <w:b/>
          <w:sz w:val="24"/>
          <w:szCs w:val="24"/>
          <w:u w:val="single"/>
          <w:lang w:eastAsia="lv-LV"/>
        </w:rPr>
      </w:pPr>
      <w:r w:rsidRPr="00E56DBD">
        <w:rPr>
          <w:rFonts w:ascii="Times New Roman" w:eastAsia="Times New Roman" w:hAnsi="Times New Roman"/>
          <w:iCs/>
          <w:sz w:val="24"/>
          <w:szCs w:val="24"/>
          <w:lang w:eastAsia="ar-SA"/>
        </w:rPr>
        <w:t xml:space="preserve">3.1.2. Pretendents (kā arī pretendenta piesaistītais apakšuzņēmējs) </w:t>
      </w:r>
      <w:r w:rsidRPr="00E56DBD">
        <w:rPr>
          <w:rFonts w:ascii="Times New Roman" w:eastAsia="Times New Roman" w:hAnsi="Times New Roman"/>
          <w:sz w:val="24"/>
          <w:szCs w:val="24"/>
          <w:lang w:eastAsia="lv-LV"/>
        </w:rPr>
        <w:t xml:space="preserve">ir reģistrēts </w:t>
      </w:r>
      <w:proofErr w:type="spellStart"/>
      <w:r w:rsidRPr="00E56DBD">
        <w:rPr>
          <w:rFonts w:ascii="Times New Roman" w:eastAsia="Times New Roman" w:hAnsi="Times New Roman"/>
          <w:sz w:val="24"/>
          <w:szCs w:val="24"/>
          <w:lang w:eastAsia="lv-LV"/>
        </w:rPr>
        <w:t>Būvkomersanta</w:t>
      </w:r>
      <w:proofErr w:type="spellEnd"/>
      <w:r w:rsidRPr="00E56DBD">
        <w:rPr>
          <w:rFonts w:ascii="Times New Roman" w:eastAsia="Times New Roman" w:hAnsi="Times New Roman"/>
          <w:sz w:val="24"/>
          <w:szCs w:val="24"/>
          <w:lang w:eastAsia="lv-LV"/>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 līdzvērtīgu dokumentu izsniegšanu;</w:t>
      </w:r>
    </w:p>
    <w:p w:rsidR="003705DE" w:rsidRPr="00E56DBD" w:rsidRDefault="003705DE" w:rsidP="003705DE">
      <w:pPr>
        <w:tabs>
          <w:tab w:val="left" w:pos="0"/>
        </w:tabs>
        <w:spacing w:after="0" w:line="240" w:lineRule="auto"/>
        <w:jc w:val="both"/>
        <w:rPr>
          <w:rFonts w:ascii="Times New Roman" w:eastAsia="Times New Roman" w:hAnsi="Times New Roman"/>
          <w:color w:val="000000"/>
          <w:sz w:val="24"/>
          <w:szCs w:val="24"/>
          <w:lang w:eastAsia="lv-LV"/>
        </w:rPr>
      </w:pPr>
      <w:r w:rsidRPr="00E56DBD">
        <w:rPr>
          <w:rFonts w:ascii="Times New Roman" w:eastAsia="Times New Roman" w:hAnsi="Times New Roman"/>
          <w:color w:val="000000"/>
          <w:sz w:val="24"/>
          <w:szCs w:val="24"/>
          <w:lang w:eastAsia="lv-LV"/>
        </w:rPr>
        <w:t>3.1.3. Pretendenta amatpersonai, kas parakstījusi piedāvājuma dokumentus, ir likumā noteiktajā kārtībā nostiprinātās pārstāvības (paraksta) tiesības;</w:t>
      </w:r>
    </w:p>
    <w:p w:rsidR="003705DE" w:rsidRPr="00E56DBD" w:rsidRDefault="003705DE" w:rsidP="003705DE">
      <w:pPr>
        <w:tabs>
          <w:tab w:val="left" w:pos="0"/>
        </w:tabs>
        <w:spacing w:after="0" w:line="240" w:lineRule="auto"/>
        <w:jc w:val="both"/>
        <w:rPr>
          <w:rFonts w:ascii="Times New Roman" w:eastAsia="Times New Roman" w:hAnsi="Times New Roman"/>
          <w:color w:val="000000"/>
          <w:sz w:val="24"/>
          <w:szCs w:val="24"/>
          <w:lang w:eastAsia="lv-LV"/>
        </w:rPr>
      </w:pPr>
      <w:r w:rsidRPr="00E56DBD">
        <w:rPr>
          <w:rFonts w:ascii="Times New Roman" w:eastAsia="Times New Roman" w:hAnsi="Times New Roman"/>
          <w:color w:val="000000"/>
          <w:sz w:val="24"/>
          <w:szCs w:val="24"/>
          <w:lang w:eastAsia="lv-LV"/>
        </w:rPr>
        <w:t xml:space="preserve">3.1.4. Pretendentam uz 2015.gada 31.decembri ir pozitīvs pašu kapitāls. Pretendenta likviditātes kopējais </w:t>
      </w:r>
      <w:proofErr w:type="spellStart"/>
      <w:r w:rsidRPr="00E56DBD">
        <w:rPr>
          <w:rFonts w:ascii="Times New Roman" w:eastAsia="Times New Roman" w:hAnsi="Times New Roman"/>
          <w:color w:val="000000"/>
          <w:sz w:val="24"/>
          <w:szCs w:val="24"/>
          <w:lang w:eastAsia="lv-LV"/>
        </w:rPr>
        <w:t>koeficents</w:t>
      </w:r>
      <w:proofErr w:type="spellEnd"/>
      <w:r w:rsidRPr="00E56DBD">
        <w:rPr>
          <w:rFonts w:ascii="Times New Roman" w:eastAsia="Times New Roman" w:hAnsi="Times New Roman"/>
          <w:color w:val="000000"/>
          <w:sz w:val="24"/>
          <w:szCs w:val="24"/>
          <w:lang w:eastAsia="lv-LV"/>
        </w:rPr>
        <w:t xml:space="preserve"> (apgrozāmie līdzekļi/īstermiņa saistības) uz 2015.gada 31.decembri ir lielāks vai vienāds par 1 (viens); </w:t>
      </w:r>
    </w:p>
    <w:p w:rsidR="003705DE" w:rsidRPr="00E56DBD" w:rsidRDefault="003705DE" w:rsidP="003705DE">
      <w:pPr>
        <w:spacing w:after="0" w:line="240" w:lineRule="auto"/>
        <w:jc w:val="both"/>
        <w:rPr>
          <w:rFonts w:ascii="Times New Roman" w:eastAsia="Times New Roman" w:hAnsi="Times New Roman"/>
          <w:color w:val="000000"/>
          <w:sz w:val="24"/>
          <w:szCs w:val="24"/>
          <w:lang w:eastAsia="lv-LV"/>
        </w:rPr>
      </w:pPr>
      <w:r w:rsidRPr="00E56DBD">
        <w:rPr>
          <w:rFonts w:ascii="Times New Roman" w:eastAsia="Times New Roman" w:hAnsi="Times New Roman"/>
          <w:color w:val="000000"/>
          <w:sz w:val="24"/>
          <w:szCs w:val="24"/>
          <w:lang w:eastAsia="lv-LV"/>
        </w:rPr>
        <w:t xml:space="preserve">3.1.5. </w:t>
      </w:r>
      <w:r w:rsidRPr="00A75629">
        <w:rPr>
          <w:rFonts w:ascii="Times New Roman" w:eastAsia="Times New Roman" w:hAnsi="Times New Roman"/>
          <w:color w:val="000000"/>
          <w:sz w:val="24"/>
          <w:szCs w:val="24"/>
          <w:lang w:eastAsia="lv-LV"/>
        </w:rPr>
        <w:t xml:space="preserve">Pretendenta (ja Pretendents ir Pilnsabiedrība vai Personu apvienība, tad Pilnsabiedrības vai Personu apvienības un visu tās biedru) kopējam </w:t>
      </w:r>
      <w:r w:rsidRPr="00777F57">
        <w:rPr>
          <w:rFonts w:ascii="Times New Roman" w:eastAsia="Times New Roman" w:hAnsi="Times New Roman"/>
          <w:sz w:val="24"/>
          <w:szCs w:val="24"/>
          <w:lang w:eastAsia="lv-LV"/>
        </w:rPr>
        <w:t xml:space="preserve">finanšu apgrozījumam par būves atjaunošanas/būves ierīkošanas/būves pārbūves darbiem iepriekšējo 3 (trīs) gadu laikā (2013., 2014., 2015., kā arī 2016.) jābūt vismaz 3 (trīs) reizes lielākam par Pretendenta Finanšu piedāvājumā piedāvāto līgumcenu bez PVN. </w:t>
      </w:r>
      <w:r w:rsidRPr="00777F57">
        <w:rPr>
          <w:rFonts w:ascii="Times New Roman" w:eastAsia="Times New Roman" w:hAnsi="Times New Roman"/>
          <w:i/>
          <w:sz w:val="24"/>
          <w:szCs w:val="24"/>
          <w:lang w:eastAsia="lv-LV"/>
        </w:rPr>
        <w:t>Ja Pretendenta darbības</w:t>
      </w:r>
      <w:r w:rsidRPr="00A75629">
        <w:rPr>
          <w:rFonts w:ascii="Times New Roman" w:eastAsia="Times New Roman" w:hAnsi="Times New Roman"/>
          <w:i/>
          <w:color w:val="000000"/>
          <w:sz w:val="24"/>
          <w:szCs w:val="24"/>
          <w:lang w:eastAsia="lv-LV"/>
        </w:rPr>
        <w:t xml:space="preserve"> ilgums ir mazāks nekā 3 (trīs) gadi, tas norāda apgrozījumu par faktisko darbības laiku.</w:t>
      </w:r>
    </w:p>
    <w:p w:rsidR="003705DE" w:rsidRPr="00E56DBD" w:rsidRDefault="003705DE" w:rsidP="003705DE">
      <w:pPr>
        <w:spacing w:after="0" w:line="240" w:lineRule="auto"/>
        <w:jc w:val="both"/>
        <w:rPr>
          <w:rFonts w:ascii="Times New Roman" w:eastAsia="Times New Roman" w:hAnsi="Times New Roman"/>
          <w:color w:val="000000"/>
          <w:sz w:val="24"/>
          <w:szCs w:val="24"/>
          <w:lang w:eastAsia="lv-LV"/>
        </w:rPr>
      </w:pPr>
      <w:r w:rsidRPr="00E56DBD">
        <w:rPr>
          <w:rFonts w:ascii="Times New Roman" w:eastAsia="Times New Roman" w:hAnsi="Times New Roman"/>
          <w:color w:val="000000"/>
          <w:sz w:val="24"/>
          <w:szCs w:val="24"/>
          <w:lang w:eastAsia="lv-LV"/>
        </w:rPr>
        <w:t xml:space="preserve">3.1.6. Pretendentam iepriekšējo 5 (piecu) gadu laikā ir šāda pieredze: veicis </w:t>
      </w:r>
      <w:r w:rsidRPr="0059060B">
        <w:rPr>
          <w:rFonts w:ascii="Times New Roman" w:eastAsia="Times New Roman" w:hAnsi="Times New Roman"/>
          <w:color w:val="000000"/>
          <w:sz w:val="24"/>
          <w:szCs w:val="24"/>
          <w:lang w:eastAsia="lv-LV"/>
        </w:rPr>
        <w:t>apkures katlu montāž</w:t>
      </w:r>
      <w:r>
        <w:rPr>
          <w:rFonts w:ascii="Times New Roman" w:eastAsia="Times New Roman" w:hAnsi="Times New Roman"/>
          <w:color w:val="000000"/>
          <w:sz w:val="24"/>
          <w:szCs w:val="24"/>
          <w:lang w:eastAsia="lv-LV"/>
        </w:rPr>
        <w:t>u</w:t>
      </w:r>
      <w:r w:rsidRPr="0059060B">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ar </w:t>
      </w:r>
      <w:r w:rsidRPr="0059060B">
        <w:rPr>
          <w:rFonts w:ascii="Times New Roman" w:eastAsia="Times New Roman" w:hAnsi="Times New Roman"/>
          <w:color w:val="000000"/>
          <w:sz w:val="24"/>
          <w:szCs w:val="24"/>
          <w:lang w:eastAsia="lv-LV"/>
        </w:rPr>
        <w:t>kopēj</w:t>
      </w:r>
      <w:r>
        <w:rPr>
          <w:rFonts w:ascii="Times New Roman" w:eastAsia="Times New Roman" w:hAnsi="Times New Roman"/>
          <w:color w:val="000000"/>
          <w:sz w:val="24"/>
          <w:szCs w:val="24"/>
          <w:lang w:eastAsia="lv-LV"/>
        </w:rPr>
        <w:t>o</w:t>
      </w:r>
      <w:r w:rsidRPr="0059060B">
        <w:rPr>
          <w:rFonts w:ascii="Times New Roman" w:eastAsia="Times New Roman" w:hAnsi="Times New Roman"/>
          <w:color w:val="000000"/>
          <w:sz w:val="24"/>
          <w:szCs w:val="24"/>
          <w:lang w:eastAsia="lv-LV"/>
        </w:rPr>
        <w:t xml:space="preserve"> jauda </w:t>
      </w:r>
      <w:r>
        <w:rPr>
          <w:rFonts w:ascii="Times New Roman" w:eastAsia="Times New Roman" w:hAnsi="Times New Roman"/>
          <w:color w:val="000000"/>
          <w:sz w:val="24"/>
          <w:szCs w:val="24"/>
          <w:lang w:eastAsia="lv-LV"/>
        </w:rPr>
        <w:t xml:space="preserve">vismaz </w:t>
      </w:r>
      <w:r w:rsidR="00532D90">
        <w:rPr>
          <w:rFonts w:ascii="Times New Roman" w:eastAsia="Times New Roman" w:hAnsi="Times New Roman"/>
          <w:color w:val="000000"/>
          <w:sz w:val="24"/>
          <w:szCs w:val="24"/>
          <w:lang w:eastAsia="lv-LV"/>
        </w:rPr>
        <w:t>230</w:t>
      </w:r>
      <w:r w:rsidRPr="0059060B">
        <w:rPr>
          <w:rFonts w:ascii="Times New Roman" w:eastAsia="Times New Roman" w:hAnsi="Times New Roman"/>
          <w:color w:val="000000"/>
          <w:sz w:val="24"/>
          <w:szCs w:val="24"/>
          <w:lang w:eastAsia="lv-LV"/>
        </w:rPr>
        <w:t>kW)</w:t>
      </w:r>
      <w:r w:rsidRPr="00EE4489">
        <w:rPr>
          <w:rFonts w:ascii="Times New Roman" w:eastAsia="Times New Roman" w:hAnsi="Times New Roman"/>
          <w:color w:val="FF0000"/>
          <w:sz w:val="24"/>
          <w:szCs w:val="24"/>
          <w:lang w:eastAsia="lv-LV"/>
        </w:rPr>
        <w:t xml:space="preserve"> </w:t>
      </w:r>
      <w:r w:rsidRPr="00777F57">
        <w:rPr>
          <w:rFonts w:ascii="Times New Roman" w:eastAsia="Times New Roman" w:hAnsi="Times New Roman"/>
          <w:sz w:val="24"/>
          <w:szCs w:val="24"/>
          <w:lang w:eastAsia="lv-LV"/>
        </w:rPr>
        <w:t>ne mazāk kā 3 (trīs) ēkām (apkures katlu montāžas darbi, kuru katra vērtība nav mazāka par piedāvājuma kopējo līgumcenu). Būvdarbiem jābūt pilnībā pabeigtiem un pieņemtiem no Pasūtītāja puses</w:t>
      </w:r>
      <w:r w:rsidRPr="00E56DBD">
        <w:rPr>
          <w:rFonts w:ascii="Times New Roman" w:eastAsia="Times New Roman" w:hAnsi="Times New Roman"/>
          <w:color w:val="000000"/>
          <w:sz w:val="24"/>
          <w:szCs w:val="24"/>
          <w:lang w:eastAsia="lv-LV"/>
        </w:rPr>
        <w:t>;</w:t>
      </w:r>
    </w:p>
    <w:p w:rsidR="003705DE" w:rsidRPr="00E722FB" w:rsidRDefault="003705DE" w:rsidP="003705DE">
      <w:pPr>
        <w:tabs>
          <w:tab w:val="left" w:pos="0"/>
        </w:tabs>
        <w:spacing w:after="0" w:line="240" w:lineRule="auto"/>
        <w:jc w:val="both"/>
        <w:rPr>
          <w:rFonts w:ascii="Times New Roman" w:eastAsia="Times New Roman" w:hAnsi="Times New Roman"/>
          <w:color w:val="000000"/>
          <w:sz w:val="24"/>
          <w:szCs w:val="24"/>
          <w:lang w:eastAsia="lv-LV"/>
        </w:rPr>
      </w:pPr>
      <w:r w:rsidRPr="00E56DBD">
        <w:rPr>
          <w:rFonts w:ascii="Times New Roman" w:eastAsia="Times New Roman" w:hAnsi="Times New Roman"/>
          <w:color w:val="000000"/>
          <w:sz w:val="24"/>
          <w:szCs w:val="24"/>
          <w:lang w:eastAsia="lv-LV"/>
        </w:rPr>
        <w:lastRenderedPageBreak/>
        <w:t xml:space="preserve">3.1.7. Pretendentam ir jānodrošina, ka līguma izpildē piedalās būvdarbu vadītājs, kuram ir spēkā esošs būvprakses sertifikāts </w:t>
      </w:r>
      <w:r w:rsidRPr="00E56DBD">
        <w:rPr>
          <w:rFonts w:ascii="Times New Roman" w:hAnsi="Times New Roman"/>
        </w:rPr>
        <w:t>siltumapgādes un ventilācijas sistēmu būvdarbu vadīšanā</w:t>
      </w:r>
      <w:r w:rsidRPr="00E56DBD">
        <w:rPr>
          <w:rFonts w:ascii="Times New Roman" w:eastAsia="Times New Roman" w:hAnsi="Times New Roman"/>
          <w:color w:val="000000"/>
          <w:sz w:val="24"/>
          <w:szCs w:val="24"/>
          <w:lang w:eastAsia="lv-LV"/>
        </w:rPr>
        <w:t xml:space="preserve"> un iepriekšējo 5 (piecu) gadu laikā ir veicis vismaz 3 (trīs) apkures sistēmu atjaunošanas darbu vadīšanu;</w:t>
      </w:r>
    </w:p>
    <w:p w:rsidR="003705DE" w:rsidRPr="001435F0" w:rsidRDefault="003705DE" w:rsidP="003705DE">
      <w:pPr>
        <w:tabs>
          <w:tab w:val="left" w:pos="0"/>
        </w:tabs>
        <w:spacing w:after="0" w:line="240" w:lineRule="auto"/>
        <w:jc w:val="both"/>
        <w:rPr>
          <w:rFonts w:ascii="Times New Roman" w:eastAsia="Times New Roman" w:hAnsi="Times New Roman"/>
          <w:color w:val="000000"/>
          <w:sz w:val="24"/>
          <w:szCs w:val="24"/>
          <w:lang w:eastAsia="lv-LV"/>
        </w:rPr>
      </w:pPr>
      <w:r w:rsidRPr="00E722FB">
        <w:rPr>
          <w:rFonts w:ascii="Times New Roman" w:eastAsia="Times New Roman" w:hAnsi="Times New Roman"/>
          <w:color w:val="000000"/>
          <w:sz w:val="24"/>
          <w:szCs w:val="24"/>
          <w:lang w:eastAsia="lv-LV"/>
        </w:rPr>
        <w:t>3.1.8. Pretendents, līguma slēgšanas tiesību piešķiršanas gadījumā, uz iepirkuma līguma darbības laiku veiks savas profesionālās civiltiesiskās atbildības apdrošināšanu konkrētajā</w:t>
      </w:r>
      <w:r w:rsidRPr="001435F0">
        <w:rPr>
          <w:rFonts w:ascii="Times New Roman" w:eastAsia="Times New Roman" w:hAnsi="Times New Roman"/>
          <w:color w:val="000000"/>
          <w:sz w:val="24"/>
          <w:szCs w:val="24"/>
          <w:lang w:eastAsia="lv-LV"/>
        </w:rPr>
        <w:t xml:space="preserve"> objektā par summu ne mazāku par Iepirkuma kopējo līgumcenu un 5 (piecu) dienu laikā pēc līguma spēkā stāšanās iesniegs Pasūtītājam minētās apdrošināšanas polises un dokumentu</w:t>
      </w:r>
      <w:r>
        <w:rPr>
          <w:rFonts w:ascii="Times New Roman" w:eastAsia="Times New Roman" w:hAnsi="Times New Roman"/>
          <w:color w:val="000000"/>
          <w:sz w:val="24"/>
          <w:szCs w:val="24"/>
          <w:lang w:eastAsia="lv-LV"/>
        </w:rPr>
        <w:t>s</w:t>
      </w:r>
      <w:r w:rsidRPr="001435F0">
        <w:rPr>
          <w:rFonts w:ascii="Times New Roman" w:eastAsia="Times New Roman" w:hAnsi="Times New Roman"/>
          <w:color w:val="000000"/>
          <w:sz w:val="24"/>
          <w:szCs w:val="24"/>
          <w:lang w:eastAsia="lv-LV"/>
        </w:rPr>
        <w:t>, kas apliecina apdrošināšanas prēmijas apmaksu, kopijas, uzrādot minēto dokumentu oriģinālus;</w:t>
      </w:r>
    </w:p>
    <w:p w:rsidR="003705DE" w:rsidRPr="001435F0" w:rsidRDefault="003705DE" w:rsidP="003705D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3.1.9. </w:t>
      </w:r>
      <w:r w:rsidRPr="001435F0">
        <w:rPr>
          <w:rFonts w:ascii="Times New Roman" w:eastAsia="Times New Roman" w:hAnsi="Times New Roman"/>
          <w:color w:val="000000"/>
          <w:sz w:val="24"/>
          <w:szCs w:val="24"/>
          <w:lang w:eastAsia="lv-LV"/>
        </w:rPr>
        <w:t xml:space="preserve">Apakšuzņēmēju piesaistes kārtība-gadījumā, ja Pretendents piesaista apakšuzņēmējus, Pretendentam piedāvājumā jāuzrāda visi darbu izpildei paredzētie apakšuzņēmēji, kuru veicamo būvdarbu vērtība ir 20 % no kopējās Līguma vērtības vai lielāka, un katram šādam apakšuzņēmējam izpildei nododamo būvdarbu Līguma daļu, atbilstoši Nolikuma </w:t>
      </w:r>
      <w:r>
        <w:rPr>
          <w:rFonts w:ascii="Times New Roman" w:eastAsia="Times New Roman" w:hAnsi="Times New Roman"/>
          <w:color w:val="000000"/>
          <w:sz w:val="24"/>
          <w:szCs w:val="24"/>
          <w:lang w:eastAsia="lv-LV"/>
        </w:rPr>
        <w:t xml:space="preserve">5. </w:t>
      </w:r>
      <w:r w:rsidRPr="001435F0">
        <w:rPr>
          <w:rFonts w:ascii="Times New Roman" w:eastAsia="Times New Roman" w:hAnsi="Times New Roman"/>
          <w:color w:val="000000"/>
          <w:sz w:val="24"/>
          <w:szCs w:val="24"/>
          <w:lang w:eastAsia="lv-LV"/>
        </w:rPr>
        <w:t xml:space="preserve">pielikumam. Pretendents ir atbildīgs par Līguma izpildi neatkarīgi no apakšuzņēmējiem nodotās darba daļas lieluma, atbilstoši PIL 20. un </w:t>
      </w:r>
      <w:r w:rsidRPr="001435F0">
        <w:rPr>
          <w:rFonts w:ascii="Times New Roman" w:eastAsia="Times New Roman" w:hAnsi="Times New Roman"/>
          <w:sz w:val="24"/>
          <w:szCs w:val="24"/>
        </w:rPr>
        <w:t>8.</w:t>
      </w:r>
      <w:r w:rsidRPr="001435F0">
        <w:rPr>
          <w:rFonts w:ascii="Times New Roman" w:eastAsia="Times New Roman" w:hAnsi="Times New Roman"/>
          <w:sz w:val="24"/>
          <w:szCs w:val="24"/>
          <w:vertAlign w:val="superscript"/>
        </w:rPr>
        <w:t xml:space="preserve">2 </w:t>
      </w:r>
      <w:r w:rsidRPr="001435F0">
        <w:rPr>
          <w:rFonts w:ascii="Times New Roman" w:eastAsia="Times New Roman" w:hAnsi="Times New Roman"/>
          <w:sz w:val="24"/>
          <w:szCs w:val="24"/>
        </w:rPr>
        <w:t>panta</w:t>
      </w:r>
      <w:r w:rsidRPr="001435F0">
        <w:rPr>
          <w:rFonts w:ascii="Times New Roman" w:eastAsia="Times New Roman" w:hAnsi="Times New Roman"/>
          <w:color w:val="000000"/>
          <w:sz w:val="24"/>
          <w:szCs w:val="24"/>
          <w:lang w:eastAsia="lv-LV"/>
        </w:rPr>
        <w:t xml:space="preserve"> piektajā daļā noteiktajām prasībām un skaidrojumiem.</w:t>
      </w:r>
      <w:bookmarkEnd w:id="14"/>
    </w:p>
    <w:p w:rsidR="003705DE" w:rsidRPr="001435F0" w:rsidRDefault="003705DE" w:rsidP="003705DE">
      <w:pPr>
        <w:tabs>
          <w:tab w:val="left" w:pos="0"/>
        </w:tabs>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sz w:val="24"/>
          <w:szCs w:val="24"/>
          <w:lang w:eastAsia="lv-LV"/>
        </w:rPr>
        <w:t xml:space="preserve">3.1.10. </w:t>
      </w:r>
      <w:r w:rsidRPr="001435F0">
        <w:rPr>
          <w:rFonts w:ascii="Times New Roman" w:eastAsia="Times New Roman" w:hAnsi="Times New Roman"/>
          <w:sz w:val="24"/>
          <w:szCs w:val="24"/>
          <w:lang w:eastAsia="lv-LV"/>
        </w:rPr>
        <w:t>a</w:t>
      </w:r>
      <w:r w:rsidRPr="001435F0">
        <w:rPr>
          <w:rFonts w:ascii="Times New Roman" w:eastAsia="ヒラギノ角ゴ Pro W3" w:hAnsi="Times New Roman"/>
          <w:sz w:val="24"/>
          <w:szCs w:val="24"/>
          <w:lang w:eastAsia="lv-LV"/>
        </w:rPr>
        <w:t xml:space="preserve">ttiecībā uz Pretendentu nav iestājies neviens no </w:t>
      </w:r>
      <w:r w:rsidRPr="001435F0">
        <w:rPr>
          <w:rFonts w:ascii="Times New Roman" w:eastAsia="Times New Roman" w:hAnsi="Times New Roman"/>
          <w:sz w:val="24"/>
          <w:szCs w:val="24"/>
        </w:rPr>
        <w:t>PIL 8.</w:t>
      </w:r>
      <w:r w:rsidRPr="001435F0">
        <w:rPr>
          <w:rFonts w:ascii="Times New Roman" w:eastAsia="Times New Roman" w:hAnsi="Times New Roman"/>
          <w:sz w:val="24"/>
          <w:szCs w:val="24"/>
          <w:vertAlign w:val="superscript"/>
        </w:rPr>
        <w:t xml:space="preserve">2 </w:t>
      </w:r>
      <w:r w:rsidRPr="001435F0">
        <w:rPr>
          <w:rFonts w:ascii="Times New Roman" w:eastAsia="Times New Roman" w:hAnsi="Times New Roman"/>
          <w:sz w:val="24"/>
          <w:szCs w:val="24"/>
        </w:rPr>
        <w:t xml:space="preserve">panta piektajā daļā 1., 2. un 3. punktā </w:t>
      </w:r>
      <w:r w:rsidRPr="001435F0">
        <w:rPr>
          <w:rFonts w:ascii="Times New Roman" w:eastAsia="ヒラギノ角ゴ Pro W3" w:hAnsi="Times New Roman"/>
          <w:sz w:val="24"/>
          <w:szCs w:val="24"/>
          <w:lang w:eastAsia="lv-LV"/>
        </w:rPr>
        <w:t xml:space="preserve">noteiktajiem izslēgšanas </w:t>
      </w:r>
      <w:r w:rsidRPr="001435F0">
        <w:rPr>
          <w:rFonts w:ascii="Times New Roman" w:eastAsia="Times New Roman" w:hAnsi="Times New Roman"/>
          <w:sz w:val="24"/>
          <w:szCs w:val="24"/>
        </w:rPr>
        <w:t>nosacījumiem</w:t>
      </w:r>
      <w:r w:rsidRPr="001435F0">
        <w:rPr>
          <w:rFonts w:ascii="Times New Roman" w:eastAsia="ヒラギノ角ゴ Pro W3" w:hAnsi="Times New Roman"/>
          <w:sz w:val="24"/>
          <w:szCs w:val="24"/>
          <w:lang w:eastAsia="lv-LV"/>
        </w:rPr>
        <w:t>, un nav tādu apstākļu, kuri Pretendentam liegtu piedalīties Iepirkumā saskaņā ar PIL noteiktajām prasībām.</w:t>
      </w:r>
    </w:p>
    <w:p w:rsidR="003705DE" w:rsidRPr="001435F0" w:rsidRDefault="003705DE" w:rsidP="003705D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3.2. </w:t>
      </w:r>
      <w:r w:rsidRPr="001435F0">
        <w:rPr>
          <w:rFonts w:ascii="Times New Roman" w:eastAsia="Times New Roman" w:hAnsi="Times New Roman"/>
          <w:color w:val="000000"/>
          <w:sz w:val="24"/>
          <w:szCs w:val="24"/>
          <w:lang w:eastAsia="lv-LV"/>
        </w:rPr>
        <w:t>Uz visiem personu apvienības dalībniekiem attiecas Nolikuma 3.1. punktā minētās prasības atkarībā no līdzdalības piedāvājumā un paredzamā iepirkuma līguma izpildē.</w:t>
      </w:r>
    </w:p>
    <w:p w:rsidR="003705DE" w:rsidRPr="001435F0" w:rsidRDefault="003705DE" w:rsidP="003705DE">
      <w:pPr>
        <w:keepNext/>
        <w:tabs>
          <w:tab w:val="left" w:pos="284"/>
        </w:tabs>
        <w:spacing w:after="0" w:line="240" w:lineRule="auto"/>
        <w:jc w:val="center"/>
        <w:outlineLvl w:val="0"/>
        <w:rPr>
          <w:rFonts w:ascii="Times New Roman" w:eastAsia="Times New Roman" w:hAnsi="Times New Roman"/>
          <w:b/>
          <w:caps/>
          <w:sz w:val="24"/>
          <w:szCs w:val="24"/>
          <w:lang w:val="x-none"/>
        </w:rPr>
      </w:pPr>
    </w:p>
    <w:p w:rsidR="003705DE" w:rsidRPr="001435F0" w:rsidRDefault="003705DE" w:rsidP="003705DE">
      <w:pPr>
        <w:keepNext/>
        <w:tabs>
          <w:tab w:val="left" w:pos="284"/>
        </w:tabs>
        <w:spacing w:after="0" w:line="240" w:lineRule="auto"/>
        <w:jc w:val="center"/>
        <w:outlineLvl w:val="0"/>
        <w:rPr>
          <w:rFonts w:ascii="Times New Roman" w:eastAsia="Times New Roman" w:hAnsi="Times New Roman"/>
          <w:b/>
          <w:caps/>
          <w:sz w:val="24"/>
          <w:szCs w:val="20"/>
          <w:lang w:val="x-none"/>
        </w:rPr>
      </w:pPr>
      <w:bookmarkStart w:id="15" w:name="_Toc431972735"/>
      <w:bookmarkStart w:id="16" w:name="_Toc169332896"/>
      <w:bookmarkEnd w:id="12"/>
      <w:r w:rsidRPr="001435F0">
        <w:rPr>
          <w:rFonts w:ascii="Times New Roman" w:eastAsia="Times New Roman" w:hAnsi="Times New Roman"/>
          <w:b/>
          <w:caps/>
          <w:sz w:val="24"/>
          <w:szCs w:val="20"/>
          <w:lang w:val="x-none"/>
        </w:rPr>
        <w:t>iV  IESNIEDZAMIE  DOKUMENTI</w:t>
      </w:r>
      <w:bookmarkEnd w:id="15"/>
    </w:p>
    <w:p w:rsidR="003705DE" w:rsidRPr="001435F0" w:rsidRDefault="003705DE" w:rsidP="003705DE">
      <w:pPr>
        <w:numPr>
          <w:ilvl w:val="1"/>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Cs/>
          <w:sz w:val="24"/>
          <w:szCs w:val="24"/>
          <w:lang w:eastAsia="lv-LV"/>
        </w:rPr>
        <w:t>Piedāvājumam jāatbilst visām Nolikumā un tā pielikumos noteiktajām prasībām.</w:t>
      </w:r>
    </w:p>
    <w:p w:rsidR="003705DE" w:rsidRPr="001435F0" w:rsidRDefault="003705DE" w:rsidP="003705DE">
      <w:pPr>
        <w:spacing w:after="0" w:line="240" w:lineRule="auto"/>
        <w:jc w:val="both"/>
        <w:rPr>
          <w:rFonts w:ascii="Times New Roman" w:eastAsia="Times New Roman" w:hAnsi="Times New Roman"/>
          <w:bCs/>
          <w:sz w:val="24"/>
          <w:szCs w:val="24"/>
          <w:lang w:eastAsia="lv-LV"/>
        </w:rPr>
      </w:pPr>
      <w:r w:rsidRPr="001435F0">
        <w:rPr>
          <w:rFonts w:ascii="Times New Roman" w:eastAsia="Times New Roman" w:hAnsi="Times New Roman"/>
          <w:sz w:val="24"/>
          <w:szCs w:val="24"/>
        </w:rPr>
        <w:t xml:space="preserve">Piedāvājumā jāiesniedz šādi </w:t>
      </w:r>
      <w:r w:rsidRPr="001435F0">
        <w:rPr>
          <w:rFonts w:ascii="Times New Roman" w:eastAsia="Times New Roman" w:hAnsi="Times New Roman"/>
          <w:b/>
          <w:sz w:val="24"/>
          <w:szCs w:val="24"/>
        </w:rPr>
        <w:t>pretendenta atlases/kvalifikācijas dokumenti:</w:t>
      </w:r>
    </w:p>
    <w:p w:rsidR="003705DE" w:rsidRPr="001435F0"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sz w:val="24"/>
          <w:szCs w:val="24"/>
        </w:rPr>
        <w:t xml:space="preserve">Pretendenta pieteikums dalībai iepirkumā saskaņā ar Nolikuma </w:t>
      </w:r>
      <w:r>
        <w:rPr>
          <w:rFonts w:ascii="Times New Roman" w:eastAsia="Times New Roman" w:hAnsi="Times New Roman"/>
          <w:sz w:val="24"/>
          <w:szCs w:val="24"/>
        </w:rPr>
        <w:t>1. P</w:t>
      </w:r>
      <w:r w:rsidRPr="001435F0">
        <w:rPr>
          <w:rFonts w:ascii="Times New Roman" w:eastAsia="Times New Roman" w:hAnsi="Times New Roman"/>
          <w:sz w:val="24"/>
          <w:szCs w:val="24"/>
        </w:rPr>
        <w:t xml:space="preserve">ielikuma formu. Pieteikumu paraksta Pretendenta </w:t>
      </w:r>
      <w:r>
        <w:rPr>
          <w:rFonts w:ascii="Times New Roman" w:eastAsia="Times New Roman" w:hAnsi="Times New Roman"/>
          <w:sz w:val="24"/>
          <w:szCs w:val="24"/>
        </w:rPr>
        <w:t>p</w:t>
      </w:r>
      <w:r w:rsidRPr="001435F0">
        <w:rPr>
          <w:rFonts w:ascii="Times New Roman" w:eastAsia="Times New Roman" w:hAnsi="Times New Roman"/>
          <w:sz w:val="24"/>
          <w:szCs w:val="24"/>
        </w:rPr>
        <w:t>ārstāvis ar paraksta tiesībām vai persona, kura normatīvajos aktos noteiktajā kārtībā ir pilnvarota parakstīt attiecīgos dokumentus. Ja pieteikumu dalībai iepirkumā iesniedz personu  apvienība, pieteikumu dalībai iepirkumā  paraksta visas personas, kas ietilpst apvienībā vai persona, kura normatīvajos aktos noteiktajā kārtībā ir pilnvarota parakstīt attiecīgos dokumentus. Ja pieteikumu paraksta iepriekš minētas pilnvarotās personas, tad  piedāvājumam  ir  jāpievieno  attiecīgās pilnvaras  oriģināls  vai  tā normatīvajos aktos paredzētajā kārtībā izveidots atvasinājums;</w:t>
      </w:r>
    </w:p>
    <w:p w:rsidR="003705DE" w:rsidRPr="00E722FB"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Cs/>
          <w:sz w:val="24"/>
          <w:szCs w:val="24"/>
          <w:lang w:eastAsia="lv-LV"/>
        </w:rPr>
        <w:t xml:space="preserve">Latvijas Republikas Ekonomikas ministrijas </w:t>
      </w:r>
      <w:r w:rsidRPr="00540731">
        <w:rPr>
          <w:rFonts w:ascii="Times New Roman" w:eastAsia="Times New Roman" w:hAnsi="Times New Roman"/>
          <w:bCs/>
          <w:sz w:val="24"/>
          <w:szCs w:val="24"/>
          <w:lang w:eastAsia="lv-LV"/>
        </w:rPr>
        <w:t xml:space="preserve">izsniegtas </w:t>
      </w:r>
      <w:proofErr w:type="spellStart"/>
      <w:r w:rsidRPr="00540731">
        <w:rPr>
          <w:rFonts w:ascii="Times New Roman" w:eastAsia="Times New Roman" w:hAnsi="Times New Roman"/>
          <w:bCs/>
          <w:sz w:val="24"/>
          <w:szCs w:val="24"/>
          <w:lang w:eastAsia="lv-LV"/>
        </w:rPr>
        <w:t>Būvkomersanta</w:t>
      </w:r>
      <w:proofErr w:type="spellEnd"/>
      <w:r w:rsidRPr="00540731">
        <w:rPr>
          <w:rFonts w:ascii="Times New Roman" w:eastAsia="Times New Roman" w:hAnsi="Times New Roman"/>
          <w:bCs/>
          <w:sz w:val="24"/>
          <w:szCs w:val="24"/>
          <w:lang w:eastAsia="lv-LV"/>
        </w:rPr>
        <w:t xml:space="preserve"> reģistrācijas</w:t>
      </w:r>
      <w:r w:rsidRPr="001435F0">
        <w:rPr>
          <w:rFonts w:ascii="Times New Roman" w:eastAsia="Times New Roman" w:hAnsi="Times New Roman"/>
          <w:bCs/>
          <w:sz w:val="24"/>
          <w:szCs w:val="24"/>
          <w:lang w:eastAsia="lv-LV"/>
        </w:rPr>
        <w:t xml:space="preserve"> apliecības apliecināta kopija. Ārvalstu uzņēmumiem (uzņēmējsabiedrībām) kompetentas attiecīgās valsts institūcijas izsniegts dokuments, kas apliecina, ka Pretendents ir reģistrēts </w:t>
      </w:r>
      <w:r w:rsidRPr="00E722FB">
        <w:rPr>
          <w:rFonts w:ascii="Times New Roman" w:eastAsia="Times New Roman" w:hAnsi="Times New Roman"/>
          <w:bCs/>
          <w:sz w:val="24"/>
          <w:szCs w:val="24"/>
          <w:lang w:eastAsia="lv-LV"/>
        </w:rPr>
        <w:t>likumā noteiktajos gadījumos un likumā noteiktajā kārtībā;</w:t>
      </w:r>
    </w:p>
    <w:p w:rsidR="003705DE" w:rsidRPr="00E722FB"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E722FB">
        <w:rPr>
          <w:rFonts w:ascii="Times New Roman" w:eastAsia="Times New Roman" w:hAnsi="Times New Roman"/>
          <w:bCs/>
          <w:sz w:val="24"/>
          <w:szCs w:val="24"/>
          <w:lang w:eastAsia="lv-LV"/>
        </w:rPr>
        <w:t xml:space="preserve">Lai apliecinātu 3.1.4. punkta prasības ir jāiesniedz apliecinājumu, ka tā pašu kapitāls uz 2015. gada 31. decembri ir pozitīvs un likviditātes koeficienta aprēķinu, kā arī 2015.gada pārskatu sastāvdaļu – bilanču un peļņas/zaudējumu aprēķina, apliecinātas kopijas. </w:t>
      </w:r>
      <w:r w:rsidRPr="00E722FB">
        <w:rPr>
          <w:rFonts w:ascii="Times New Roman" w:eastAsia="Times New Roman" w:hAnsi="Times New Roman"/>
          <w:bCs/>
          <w:i/>
          <w:sz w:val="24"/>
          <w:szCs w:val="24"/>
          <w:lang w:eastAsia="lv-LV"/>
        </w:rPr>
        <w:t>Pretendentiem, kas dibināti vēlāk – pēdējā ceturkšņa</w:t>
      </w:r>
      <w:r w:rsidRPr="00E722FB">
        <w:rPr>
          <w:rFonts w:ascii="Times New Roman" w:eastAsia="Times New Roman" w:hAnsi="Times New Roman"/>
          <w:bCs/>
          <w:sz w:val="24"/>
          <w:szCs w:val="24"/>
          <w:lang w:eastAsia="lv-LV"/>
        </w:rPr>
        <w:t xml:space="preserve"> </w:t>
      </w:r>
      <w:r w:rsidRPr="00E722FB">
        <w:rPr>
          <w:rFonts w:ascii="Times New Roman" w:eastAsia="Times New Roman" w:hAnsi="Times New Roman"/>
          <w:bCs/>
          <w:i/>
          <w:sz w:val="24"/>
          <w:szCs w:val="24"/>
          <w:lang w:eastAsia="lv-LV"/>
        </w:rPr>
        <w:t>bilanču un peļņas/zaudējumu aprēķina, apliecinātas kopijas.</w:t>
      </w:r>
    </w:p>
    <w:p w:rsidR="003705DE" w:rsidRPr="001435F0"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Cs/>
          <w:sz w:val="24"/>
          <w:szCs w:val="24"/>
          <w:lang w:eastAsia="lv-LV"/>
        </w:rPr>
        <w:t xml:space="preserve">Lai apliecinātu </w:t>
      </w:r>
      <w:r w:rsidRPr="00A75629">
        <w:rPr>
          <w:rFonts w:ascii="Times New Roman" w:eastAsia="Times New Roman" w:hAnsi="Times New Roman"/>
          <w:bCs/>
          <w:sz w:val="24"/>
          <w:szCs w:val="24"/>
          <w:lang w:eastAsia="lv-LV"/>
        </w:rPr>
        <w:t xml:space="preserve">3.1.5. punkta prasības ir jāiesniedz Pretendenta parakstīta izziņa par Pretendenta kopējo finanšu apgrozījumu </w:t>
      </w:r>
      <w:r w:rsidRPr="00A75629">
        <w:rPr>
          <w:rFonts w:ascii="Times New Roman" w:eastAsia="Times New Roman" w:hAnsi="Times New Roman"/>
          <w:sz w:val="24"/>
          <w:szCs w:val="24"/>
          <w:lang w:eastAsia="lv-LV"/>
        </w:rPr>
        <w:t>būves atjaunošanas/būves ierīkošanas/būves pārbūves darbiem</w:t>
      </w:r>
      <w:r w:rsidRPr="00A75629">
        <w:rPr>
          <w:rFonts w:ascii="Times New Roman" w:eastAsia="Times New Roman" w:hAnsi="Times New Roman"/>
          <w:bCs/>
          <w:sz w:val="24"/>
          <w:szCs w:val="24"/>
          <w:lang w:eastAsia="lv-LV"/>
        </w:rPr>
        <w:t xml:space="preserve"> bez PVN iepriekšējos trīs gados (2013., 2014., 2015., kā arī 2016.), norādot apgrozījumu katrā attiecīgajā finanšu gadā.</w:t>
      </w:r>
      <w:r w:rsidRPr="00B6180B">
        <w:rPr>
          <w:rFonts w:ascii="Times New Roman" w:eastAsia="Times New Roman" w:hAnsi="Times New Roman"/>
          <w:bCs/>
          <w:color w:val="FF0000"/>
          <w:sz w:val="24"/>
          <w:szCs w:val="24"/>
          <w:lang w:eastAsia="lv-LV"/>
        </w:rPr>
        <w:t xml:space="preserve"> </w:t>
      </w:r>
      <w:r w:rsidRPr="00A75629">
        <w:rPr>
          <w:rFonts w:ascii="Times New Roman" w:eastAsia="Times New Roman" w:hAnsi="Times New Roman"/>
          <w:bCs/>
          <w:i/>
          <w:sz w:val="24"/>
          <w:szCs w:val="24"/>
          <w:lang w:eastAsia="lv-LV"/>
        </w:rPr>
        <w:t>Pr</w:t>
      </w:r>
      <w:r w:rsidRPr="001435F0">
        <w:rPr>
          <w:rFonts w:ascii="Times New Roman" w:eastAsia="Times New Roman" w:hAnsi="Times New Roman"/>
          <w:bCs/>
          <w:i/>
          <w:sz w:val="24"/>
          <w:szCs w:val="24"/>
          <w:lang w:eastAsia="lv-LV"/>
        </w:rPr>
        <w:t>etendentiem, kas dibināti vēlāk – izziņa par finanšu apgrozījumu to darbības laikā, norādot apgrozījumu katrā attiecīgajā finanšu gadā</w:t>
      </w:r>
      <w:r w:rsidRPr="001435F0">
        <w:rPr>
          <w:rFonts w:ascii="Times New Roman" w:eastAsia="Times New Roman" w:hAnsi="Times New Roman"/>
          <w:bCs/>
          <w:sz w:val="24"/>
          <w:szCs w:val="24"/>
          <w:lang w:eastAsia="lv-LV"/>
        </w:rPr>
        <w:t>;</w:t>
      </w:r>
    </w:p>
    <w:p w:rsidR="003705DE" w:rsidRPr="001435F0"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Cs/>
          <w:sz w:val="24"/>
          <w:szCs w:val="24"/>
          <w:lang w:eastAsia="lv-LV"/>
        </w:rPr>
        <w:t xml:space="preserve">Lai apliecinātu 3.1.6. punkta prasības ir jāiesniedz saraksts (uzskaitījums) par Pretendenta iepriekšējos 5 (piecos) gados sekmīgi īstenotajiem </w:t>
      </w:r>
      <w:r>
        <w:rPr>
          <w:rFonts w:ascii="Times New Roman" w:eastAsia="Times New Roman" w:hAnsi="Times New Roman"/>
          <w:color w:val="000000"/>
          <w:sz w:val="24"/>
          <w:szCs w:val="24"/>
          <w:lang w:eastAsia="lv-LV"/>
        </w:rPr>
        <w:t>apkures katlu nomaiņas</w:t>
      </w:r>
      <w:r w:rsidRPr="001435F0">
        <w:rPr>
          <w:rFonts w:ascii="Times New Roman" w:eastAsia="Times New Roman" w:hAnsi="Times New Roman"/>
          <w:color w:val="000000"/>
          <w:sz w:val="24"/>
          <w:szCs w:val="24"/>
          <w:lang w:eastAsia="lv-LV"/>
        </w:rPr>
        <w:t xml:space="preserve"> </w:t>
      </w:r>
      <w:r w:rsidRPr="001435F0">
        <w:rPr>
          <w:rFonts w:ascii="Times New Roman" w:eastAsia="Times New Roman" w:hAnsi="Times New Roman"/>
          <w:bCs/>
          <w:sz w:val="24"/>
          <w:szCs w:val="24"/>
          <w:lang w:eastAsia="lv-LV"/>
        </w:rPr>
        <w:t xml:space="preserve">darbiem saskaņā ar Nolikuma 3.1.6. punktu, kas iesniedzams atbilstoši Nolikuma pielikumā Nr.4 pievienotai formai, papildus pievienojot vismaz </w:t>
      </w:r>
      <w:r w:rsidRPr="001435F0">
        <w:rPr>
          <w:rFonts w:ascii="Times New Roman" w:eastAsia="Times New Roman" w:hAnsi="Times New Roman"/>
          <w:sz w:val="24"/>
          <w:szCs w:val="24"/>
        </w:rPr>
        <w:t>3 (trīs) atsauksmes (atsauksmēs jābūt norādītam vismaz: pasūtītājam, izpildītājam, līguma izpildes termiņam, izpildīt</w:t>
      </w:r>
      <w:r>
        <w:rPr>
          <w:rFonts w:ascii="Times New Roman" w:eastAsia="Times New Roman" w:hAnsi="Times New Roman"/>
          <w:sz w:val="24"/>
          <w:szCs w:val="24"/>
        </w:rPr>
        <w:t>o apkures sistēmu atjaunošanas darbu</w:t>
      </w:r>
      <w:r w:rsidRPr="001435F0">
        <w:rPr>
          <w:rFonts w:ascii="Times New Roman" w:eastAsia="Times New Roman" w:hAnsi="Times New Roman"/>
          <w:sz w:val="24"/>
          <w:szCs w:val="24"/>
        </w:rPr>
        <w:t xml:space="preserve"> līguma summai, izpildīto </w:t>
      </w:r>
      <w:r>
        <w:rPr>
          <w:rFonts w:ascii="Times New Roman" w:eastAsia="Times New Roman" w:hAnsi="Times New Roman"/>
          <w:sz w:val="24"/>
          <w:szCs w:val="24"/>
        </w:rPr>
        <w:t xml:space="preserve">apkures sistēmu atjaunošanas </w:t>
      </w:r>
      <w:r w:rsidRPr="001435F0">
        <w:rPr>
          <w:rFonts w:ascii="Times New Roman" w:eastAsia="Times New Roman" w:hAnsi="Times New Roman"/>
          <w:sz w:val="24"/>
          <w:szCs w:val="24"/>
        </w:rPr>
        <w:t xml:space="preserve">darbu raksturojumam) no pasūtītājiem, ka </w:t>
      </w:r>
      <w:r>
        <w:rPr>
          <w:rFonts w:ascii="Times New Roman" w:eastAsia="Times New Roman" w:hAnsi="Times New Roman"/>
          <w:color w:val="000000"/>
          <w:sz w:val="24"/>
          <w:szCs w:val="24"/>
          <w:lang w:eastAsia="lv-LV"/>
        </w:rPr>
        <w:t>apkures katlu nomaiņas</w:t>
      </w:r>
      <w:r w:rsidRPr="001435F0">
        <w:rPr>
          <w:rFonts w:ascii="Times New Roman" w:eastAsia="Times New Roman" w:hAnsi="Times New Roman"/>
          <w:sz w:val="24"/>
          <w:szCs w:val="24"/>
        </w:rPr>
        <w:t xml:space="preserve"> darbi veikti kvalitatīvi un līgumā noteiktajā termiņā;</w:t>
      </w:r>
    </w:p>
    <w:p w:rsidR="003705DE" w:rsidRPr="001435F0"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701B92">
        <w:rPr>
          <w:rFonts w:ascii="Times New Roman" w:eastAsia="Times New Roman" w:hAnsi="Times New Roman"/>
          <w:bCs/>
          <w:sz w:val="24"/>
          <w:szCs w:val="24"/>
          <w:lang w:eastAsia="lv-LV"/>
        </w:rPr>
        <w:t>Lai apliecinātu 3.1.7. punkta prasības ir jāiesniedz Pretendenta piedāvātā atbildīgā būvdarba vadītāja kvalifikācijas, izglītības un darba pieredzes apraksts, kas iesniedzams</w:t>
      </w:r>
      <w:r w:rsidRPr="001435F0">
        <w:rPr>
          <w:rFonts w:ascii="Times New Roman" w:eastAsia="Times New Roman" w:hAnsi="Times New Roman"/>
          <w:bCs/>
          <w:sz w:val="24"/>
          <w:szCs w:val="24"/>
          <w:lang w:eastAsia="lv-LV"/>
        </w:rPr>
        <w:t xml:space="preserve"> saskaņā </w:t>
      </w:r>
      <w:r w:rsidRPr="001435F0">
        <w:rPr>
          <w:rFonts w:ascii="Times New Roman" w:eastAsia="Times New Roman" w:hAnsi="Times New Roman"/>
          <w:bCs/>
          <w:sz w:val="24"/>
          <w:szCs w:val="24"/>
          <w:lang w:eastAsia="lv-LV"/>
        </w:rPr>
        <w:lastRenderedPageBreak/>
        <w:t xml:space="preserve">ar Nolikuma </w:t>
      </w:r>
      <w:r>
        <w:rPr>
          <w:rFonts w:ascii="Times New Roman" w:eastAsia="Times New Roman" w:hAnsi="Times New Roman"/>
          <w:bCs/>
          <w:sz w:val="24"/>
          <w:szCs w:val="24"/>
          <w:lang w:eastAsia="lv-LV"/>
        </w:rPr>
        <w:t>3. P</w:t>
      </w:r>
      <w:r w:rsidRPr="001435F0">
        <w:rPr>
          <w:rFonts w:ascii="Times New Roman" w:eastAsia="Times New Roman" w:hAnsi="Times New Roman"/>
          <w:bCs/>
          <w:sz w:val="24"/>
          <w:szCs w:val="24"/>
          <w:lang w:eastAsia="lv-LV"/>
        </w:rPr>
        <w:t>ielikumā pievienoto formu un kvalifikācijas apliecinošu dokumentu (sertifikāti, apliecību) apliecinātas kopijas, kas apliecina speciālista kvalifikāciju.</w:t>
      </w:r>
      <w:r w:rsidRPr="001435F0">
        <w:rPr>
          <w:sz w:val="24"/>
          <w:szCs w:val="24"/>
        </w:rPr>
        <w:t xml:space="preserve"> </w:t>
      </w:r>
      <w:r w:rsidRPr="001435F0">
        <w:rPr>
          <w:rFonts w:ascii="Times New Roman" w:hAnsi="Times New Roman"/>
          <w:sz w:val="24"/>
          <w:szCs w:val="24"/>
        </w:rPr>
        <w:t xml:space="preserve">Ja konkrētā līguma izpildei Pretendents paredzējis izmantot citu uzņēmēju (apakšuzņēmēju) un/vai speciālistu, kuri uz piedāvājuma iesniegšanas brīdi nav </w:t>
      </w:r>
      <w:r w:rsidRPr="001435F0">
        <w:rPr>
          <w:rFonts w:ascii="Times New Roman" w:hAnsi="Times New Roman"/>
          <w:spacing w:val="-1"/>
          <w:sz w:val="24"/>
          <w:szCs w:val="24"/>
        </w:rPr>
        <w:t xml:space="preserve">reģistrēti Būvniecības informācijas sistēmā kā pretendenta speciālisti, tad kā </w:t>
      </w:r>
      <w:r w:rsidRPr="001435F0">
        <w:rPr>
          <w:rFonts w:ascii="Times New Roman" w:hAnsi="Times New Roman"/>
          <w:sz w:val="24"/>
          <w:szCs w:val="24"/>
        </w:rPr>
        <w:t>pierādījums šim faktam, jāiesniedz šo uzņēmēju un/vai speciālistu apliecinājums vai vienošanās par sadarbību konkrētā līguma izpildei</w:t>
      </w:r>
      <w:r w:rsidRPr="001435F0">
        <w:rPr>
          <w:rFonts w:ascii="Times New Roman" w:eastAsia="Times New Roman" w:hAnsi="Times New Roman"/>
          <w:bCs/>
          <w:sz w:val="24"/>
          <w:szCs w:val="24"/>
          <w:lang w:eastAsia="lv-LV"/>
        </w:rPr>
        <w:t xml:space="preserve">; </w:t>
      </w:r>
    </w:p>
    <w:p w:rsidR="003705DE"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Cs/>
          <w:sz w:val="24"/>
          <w:szCs w:val="24"/>
          <w:lang w:eastAsia="lv-LV"/>
        </w:rPr>
        <w:t>Lai apliecinātu Nolikuma 3.1.8. punkta izpilde ir jāiesniedz Pretendenta parakstīts apliecinājums, ka uzvaras gadījumā tas veiks savas civiltiesiskās atbildības apdrošināšanu saskaņā ar Nolikuma 3.1.8.punkta prasībām;</w:t>
      </w:r>
    </w:p>
    <w:p w:rsidR="003705DE" w:rsidRPr="00867760"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867760">
        <w:rPr>
          <w:rFonts w:ascii="Times New Roman" w:eastAsia="Times New Roman" w:hAnsi="Times New Roman"/>
          <w:bCs/>
          <w:sz w:val="24"/>
          <w:szCs w:val="24"/>
          <w:lang w:eastAsia="lv-LV"/>
        </w:rPr>
        <w:t>Pretendents iesniedz Objekta apsekošanas veidlapu</w:t>
      </w:r>
      <w:r>
        <w:rPr>
          <w:rFonts w:ascii="Times New Roman" w:eastAsia="Times New Roman" w:hAnsi="Times New Roman"/>
          <w:bCs/>
          <w:sz w:val="24"/>
          <w:szCs w:val="24"/>
          <w:lang w:eastAsia="lv-LV"/>
        </w:rPr>
        <w:t>,</w:t>
      </w:r>
      <w:r w:rsidRPr="00867760">
        <w:rPr>
          <w:rFonts w:ascii="Times New Roman" w:eastAsia="Times New Roman" w:hAnsi="Times New Roman"/>
          <w:bCs/>
          <w:sz w:val="24"/>
          <w:szCs w:val="24"/>
          <w:lang w:eastAsia="lv-LV"/>
        </w:rPr>
        <w:t xml:space="preserve"> ko parakstījusi Pasūtītāja nozīmētā persona (9.pielikums). </w:t>
      </w:r>
    </w:p>
    <w:p w:rsidR="003705DE" w:rsidRPr="001435F0"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Cs/>
          <w:sz w:val="24"/>
          <w:szCs w:val="24"/>
          <w:lang w:eastAsia="lv-LV"/>
        </w:rPr>
        <w:t>Gadījumā, ja Pretendents piesaista apakšuzņēmējus atbilstoši Nolikuma pielikumam Nr.5 sagatavota informācija par Pretendenta apakšuzņēmēju (-</w:t>
      </w:r>
      <w:proofErr w:type="spellStart"/>
      <w:r w:rsidRPr="001435F0">
        <w:rPr>
          <w:rFonts w:ascii="Times New Roman" w:eastAsia="Times New Roman" w:hAnsi="Times New Roman"/>
          <w:bCs/>
          <w:sz w:val="24"/>
          <w:szCs w:val="24"/>
          <w:lang w:eastAsia="lv-LV"/>
        </w:rPr>
        <w:t>iem</w:t>
      </w:r>
      <w:proofErr w:type="spellEnd"/>
      <w:r w:rsidRPr="001435F0">
        <w:rPr>
          <w:rFonts w:ascii="Times New Roman" w:eastAsia="Times New Roman" w:hAnsi="Times New Roman"/>
          <w:bCs/>
          <w:sz w:val="24"/>
          <w:szCs w:val="24"/>
          <w:lang w:eastAsia="lv-LV"/>
        </w:rPr>
        <w:t xml:space="preserve">) un nododamo būvdarbu saraksts un apjoms un apakšuzņēmēju apliecinājums par izpildāmo darbu apjomu, kas iesniedzams atbilstoši Nolikuma </w:t>
      </w:r>
      <w:r>
        <w:rPr>
          <w:rFonts w:ascii="Times New Roman" w:eastAsia="Times New Roman" w:hAnsi="Times New Roman"/>
          <w:bCs/>
          <w:sz w:val="24"/>
          <w:szCs w:val="24"/>
          <w:lang w:eastAsia="lv-LV"/>
        </w:rPr>
        <w:t>6. P</w:t>
      </w:r>
      <w:r w:rsidRPr="001435F0">
        <w:rPr>
          <w:rFonts w:ascii="Times New Roman" w:eastAsia="Times New Roman" w:hAnsi="Times New Roman"/>
          <w:bCs/>
          <w:sz w:val="24"/>
          <w:szCs w:val="24"/>
          <w:lang w:eastAsia="lv-LV"/>
        </w:rPr>
        <w:t>ielikumā „Apakšuzņēmēja apliecinājums” pievienotajai formai.</w:t>
      </w:r>
    </w:p>
    <w:p w:rsidR="003705DE" w:rsidRPr="001435F0" w:rsidRDefault="003705DE" w:rsidP="003705DE">
      <w:pPr>
        <w:numPr>
          <w:ilvl w:val="1"/>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
          <w:bCs/>
          <w:sz w:val="24"/>
          <w:szCs w:val="24"/>
          <w:lang w:eastAsia="lv-LV"/>
        </w:rPr>
        <w:t>Tehniskā piedāvājuma prasības:</w:t>
      </w:r>
    </w:p>
    <w:p w:rsidR="003705DE" w:rsidRPr="001435F0"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Cs/>
          <w:sz w:val="24"/>
          <w:szCs w:val="24"/>
          <w:lang w:eastAsia="lv-LV"/>
        </w:rPr>
        <w:t>Aizpildīts un parakstīts Nolikuma 2.pielikums „Tehniskā specifikācija”;</w:t>
      </w:r>
    </w:p>
    <w:p w:rsidR="003705DE" w:rsidRPr="001435F0"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Cs/>
          <w:sz w:val="24"/>
          <w:szCs w:val="24"/>
          <w:lang w:eastAsia="lv-LV"/>
        </w:rPr>
        <w:t>Būvdarbu izpildes laika grafiks pa nedēļām, kurā norādīta darbu izpilde pa būvdarbu veidiem un piesaistīto darbaspēku (būvdarbu izpildes grafiks pa darbu veidiem ar precizitāti 1 (viena) nedēļa, bez piesaistes konkrētam sākuma datumam).</w:t>
      </w:r>
    </w:p>
    <w:p w:rsidR="003705DE" w:rsidRPr="001435F0" w:rsidRDefault="003705DE" w:rsidP="003705DE">
      <w:pPr>
        <w:numPr>
          <w:ilvl w:val="1"/>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
          <w:bCs/>
          <w:sz w:val="24"/>
          <w:szCs w:val="24"/>
          <w:lang w:eastAsia="lv-LV"/>
        </w:rPr>
        <w:t>Finanšu piedāvājuma prasības:</w:t>
      </w:r>
    </w:p>
    <w:p w:rsidR="003705DE" w:rsidRPr="001435F0"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Cs/>
          <w:sz w:val="24"/>
          <w:szCs w:val="24"/>
          <w:lang w:eastAsia="lv-LV"/>
        </w:rPr>
        <w:t xml:space="preserve">Finanšu piedāvājumu Pretendents iesniedz atbilstoši Nolikuma </w:t>
      </w:r>
      <w:r>
        <w:rPr>
          <w:rFonts w:ascii="Times New Roman" w:eastAsia="Times New Roman" w:hAnsi="Times New Roman"/>
          <w:bCs/>
          <w:sz w:val="24"/>
          <w:szCs w:val="24"/>
          <w:lang w:eastAsia="lv-LV"/>
        </w:rPr>
        <w:t xml:space="preserve">7. </w:t>
      </w:r>
      <w:r w:rsidRPr="001435F0">
        <w:rPr>
          <w:rFonts w:ascii="Times New Roman" w:eastAsia="Times New Roman" w:hAnsi="Times New Roman"/>
          <w:bCs/>
          <w:sz w:val="24"/>
          <w:szCs w:val="24"/>
          <w:lang w:eastAsia="lv-LV"/>
        </w:rPr>
        <w:t>pielikumā pievienotajai formai, kurā uzrādīta objekta būvniecības darbu līgumcena EUR bez PVN 21% un līguma summa EUR, t.sk. PVN 21 %, pielikumā pievienojot tāmi;</w:t>
      </w:r>
    </w:p>
    <w:p w:rsidR="003705DE" w:rsidRPr="001435F0"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Cs/>
          <w:sz w:val="24"/>
          <w:szCs w:val="24"/>
          <w:lang w:eastAsia="lv-LV"/>
        </w:rPr>
        <w:t xml:space="preserve">Tāmi Pretendents sagatavo atbilstoši Latvijas Republikas Ministru kabineta </w:t>
      </w:r>
      <w:r w:rsidRPr="00FD7EEB">
        <w:rPr>
          <w:rFonts w:ascii="Times New Roman" w:eastAsia="Times New Roman" w:hAnsi="Times New Roman"/>
          <w:bCs/>
          <w:sz w:val="24"/>
          <w:szCs w:val="24"/>
          <w:lang w:eastAsia="lv-LV"/>
        </w:rPr>
        <w:t>30.06.2015. noteikumu Nr.330 „Noteikumi par Latvijas būvnormatīvu LBN 501-15 „</w:t>
      </w:r>
      <w:proofErr w:type="spellStart"/>
      <w:r w:rsidRPr="00FD7EEB">
        <w:rPr>
          <w:rFonts w:ascii="Times New Roman" w:eastAsia="Times New Roman" w:hAnsi="Times New Roman"/>
          <w:bCs/>
          <w:sz w:val="24"/>
          <w:szCs w:val="24"/>
          <w:lang w:eastAsia="lv-LV"/>
        </w:rPr>
        <w:t>Būvizmaksu</w:t>
      </w:r>
      <w:proofErr w:type="spellEnd"/>
      <w:r w:rsidRPr="00FD7EEB">
        <w:rPr>
          <w:rFonts w:ascii="Times New Roman" w:eastAsia="Times New Roman" w:hAnsi="Times New Roman"/>
          <w:bCs/>
          <w:sz w:val="24"/>
          <w:szCs w:val="24"/>
          <w:lang w:eastAsia="lv-LV"/>
        </w:rPr>
        <w:t xml:space="preserve"> noteikšanas kārtība”</w:t>
      </w:r>
      <w:r w:rsidRPr="001435F0">
        <w:rPr>
          <w:rFonts w:ascii="Times New Roman" w:eastAsia="Times New Roman" w:hAnsi="Times New Roman"/>
          <w:bCs/>
          <w:sz w:val="24"/>
          <w:szCs w:val="24"/>
          <w:lang w:eastAsia="lv-LV"/>
        </w:rPr>
        <w:t xml:space="preserve"> 4.pielikuma prasībām, pievienojot klāt koptāmi, ņemot vērā Nolikuma </w:t>
      </w:r>
      <w:r>
        <w:rPr>
          <w:rFonts w:ascii="Times New Roman" w:eastAsia="Times New Roman" w:hAnsi="Times New Roman"/>
          <w:bCs/>
          <w:sz w:val="24"/>
          <w:szCs w:val="24"/>
          <w:lang w:eastAsia="lv-LV"/>
        </w:rPr>
        <w:t>2. P</w:t>
      </w:r>
      <w:r w:rsidRPr="001435F0">
        <w:rPr>
          <w:rFonts w:ascii="Times New Roman" w:eastAsia="Times New Roman" w:hAnsi="Times New Roman"/>
          <w:bCs/>
          <w:sz w:val="24"/>
          <w:szCs w:val="24"/>
          <w:lang w:eastAsia="lv-LV"/>
        </w:rPr>
        <w:t>ielikumā „Tehniskā specifikācija” minētos darbu apjomus un prasības. (Tāmes iesniedzamas arī elektroniski CD matricā Microsoft Excel vai ekvivalentā formātā, saglabājot visas aprēķinu formulas). Atšķirību gadījumā vērā tiks ņemtas piedāvājumā iekļautās papīra formāta lokālās tāmes un koptāmes aprēķins);</w:t>
      </w:r>
    </w:p>
    <w:p w:rsidR="003705DE" w:rsidRPr="001435F0"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Cs/>
          <w:sz w:val="24"/>
          <w:szCs w:val="24"/>
          <w:lang w:eastAsia="lv-LV"/>
        </w:rPr>
        <w:t xml:space="preserve">Finanšu piedāvājumā jābūt ietvertām visām izmaksām, kas saistītas ar iepirkuma priekšmeta izpildi, Pretendentam izstrādājot finanšu piedāvājumu jāņem vērā Darba apjomi saskaņā ar nolikuma 2. </w:t>
      </w:r>
      <w:r>
        <w:rPr>
          <w:rFonts w:ascii="Times New Roman" w:eastAsia="Times New Roman" w:hAnsi="Times New Roman"/>
          <w:bCs/>
          <w:sz w:val="24"/>
          <w:szCs w:val="24"/>
          <w:lang w:eastAsia="lv-LV"/>
        </w:rPr>
        <w:t>P</w:t>
      </w:r>
      <w:r w:rsidRPr="001435F0">
        <w:rPr>
          <w:rFonts w:ascii="Times New Roman" w:eastAsia="Times New Roman" w:hAnsi="Times New Roman"/>
          <w:bCs/>
          <w:sz w:val="24"/>
          <w:szCs w:val="24"/>
          <w:lang w:eastAsia="lv-LV"/>
        </w:rPr>
        <w:t>ielikumu un objekta apskatē iegūto informāciju (iepirkuma nolikuma 1.12. punkts paredz iespēju klātienē iepazīties un izpētīt Līguma izpildes vietu un Objektu un pilnībā saprast visus apstākļus, kas ietekmē vai varētu ietekmēt līgumcenas noteikšanu;</w:t>
      </w:r>
    </w:p>
    <w:p w:rsidR="003705DE" w:rsidRPr="001435F0" w:rsidRDefault="003705DE" w:rsidP="003705DE">
      <w:pPr>
        <w:numPr>
          <w:ilvl w:val="2"/>
          <w:numId w:val="5"/>
        </w:numPr>
        <w:spacing w:after="0" w:line="240" w:lineRule="auto"/>
        <w:ind w:left="0" w:firstLine="0"/>
        <w:jc w:val="both"/>
        <w:rPr>
          <w:rFonts w:ascii="Times New Roman" w:eastAsia="Times New Roman" w:hAnsi="Times New Roman"/>
          <w:bCs/>
          <w:sz w:val="24"/>
          <w:szCs w:val="24"/>
          <w:lang w:eastAsia="lv-LV"/>
        </w:rPr>
      </w:pPr>
      <w:r w:rsidRPr="001435F0">
        <w:rPr>
          <w:rFonts w:ascii="Times New Roman" w:eastAsia="Times New Roman" w:hAnsi="Times New Roman"/>
          <w:bCs/>
          <w:sz w:val="24"/>
          <w:szCs w:val="24"/>
          <w:lang w:eastAsia="lv-LV"/>
        </w:rPr>
        <w:t>Pretendenta piedāvātajām cenām jābūt nemainīgām visā Līguma darbības laikā. Finanšu piedāvājumā cenas norāda ne vairāk kā 2 cipari aiz komata.</w:t>
      </w:r>
    </w:p>
    <w:p w:rsidR="003705DE" w:rsidRPr="001435F0" w:rsidRDefault="003705DE" w:rsidP="003705DE">
      <w:pPr>
        <w:tabs>
          <w:tab w:val="left" w:pos="426"/>
        </w:tabs>
        <w:spacing w:after="0" w:line="240" w:lineRule="auto"/>
        <w:jc w:val="both"/>
        <w:rPr>
          <w:rFonts w:ascii="Times New Roman" w:eastAsia="Times New Roman" w:hAnsi="Times New Roman"/>
          <w:bCs/>
          <w:sz w:val="20"/>
          <w:szCs w:val="20"/>
          <w:lang w:eastAsia="lv-LV"/>
        </w:rPr>
      </w:pPr>
      <w:r w:rsidRPr="001435F0">
        <w:rPr>
          <w:rFonts w:ascii="Times New Roman" w:eastAsia="Times New Roman" w:hAnsi="Times New Roman"/>
          <w:b/>
          <w:caps/>
          <w:sz w:val="24"/>
          <w:szCs w:val="24"/>
          <w:lang w:eastAsia="lv-LV"/>
        </w:rPr>
        <w:tab/>
      </w:r>
      <w:bookmarkEnd w:id="16"/>
    </w:p>
    <w:p w:rsidR="003705DE" w:rsidRPr="001435F0" w:rsidRDefault="003705DE" w:rsidP="003705DE">
      <w:pPr>
        <w:spacing w:after="0" w:line="240" w:lineRule="auto"/>
        <w:jc w:val="center"/>
        <w:rPr>
          <w:rFonts w:ascii="Times New Roman" w:eastAsia="Times New Roman" w:hAnsi="Times New Roman"/>
          <w:b/>
          <w:sz w:val="24"/>
          <w:szCs w:val="24"/>
          <w:lang w:eastAsia="lv-LV"/>
        </w:rPr>
      </w:pPr>
      <w:r w:rsidRPr="001435F0">
        <w:rPr>
          <w:rFonts w:ascii="Times New Roman" w:eastAsia="Times New Roman" w:hAnsi="Times New Roman"/>
          <w:b/>
          <w:sz w:val="24"/>
          <w:szCs w:val="24"/>
          <w:lang w:eastAsia="lv-LV"/>
        </w:rPr>
        <w:t>V PIEDĀVĀJUMU IZSKATĪŠANAS KĀRTĪBA, VĒRTĒŠANA UN LĒMUMA PIEŅEMŠANA</w:t>
      </w:r>
    </w:p>
    <w:p w:rsidR="003705DE" w:rsidRPr="001435F0" w:rsidRDefault="003705DE" w:rsidP="003705DE">
      <w:pPr>
        <w:numPr>
          <w:ilvl w:val="1"/>
          <w:numId w:val="6"/>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Par uzvarētāju, tiks atzīts Pretendents, kura iesniegtais Piedāvājums atbilst visām Nolikuma prasībām un ir saimnieciski visizdevīgākais</w:t>
      </w:r>
      <w:r w:rsidRPr="001435F0">
        <w:rPr>
          <w:rFonts w:ascii="Times New Roman" w:eastAsia="Times New Roman" w:hAnsi="Times New Roman"/>
          <w:bCs/>
          <w:sz w:val="24"/>
          <w:szCs w:val="24"/>
          <w:lang w:eastAsia="lv-LV"/>
        </w:rPr>
        <w:t>.</w:t>
      </w:r>
    </w:p>
    <w:p w:rsidR="003705DE" w:rsidRPr="001435F0" w:rsidRDefault="003705DE" w:rsidP="003705DE">
      <w:pPr>
        <w:numPr>
          <w:ilvl w:val="1"/>
          <w:numId w:val="6"/>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bCs/>
          <w:sz w:val="24"/>
          <w:szCs w:val="24"/>
          <w:lang w:eastAsia="lv-LV"/>
        </w:rPr>
        <w:t>Piedāvājumu vērtēšana notiks šādos posmos:</w:t>
      </w:r>
    </w:p>
    <w:p w:rsidR="003705DE" w:rsidRPr="001435F0" w:rsidRDefault="003705DE" w:rsidP="003705DE">
      <w:pPr>
        <w:spacing w:after="0" w:line="240" w:lineRule="auto"/>
        <w:rPr>
          <w:rFonts w:ascii="Times New Roman" w:eastAsia="Times New Roman" w:hAnsi="Times New Roman"/>
          <w:sz w:val="24"/>
          <w:szCs w:val="24"/>
          <w:lang w:eastAsia="lv-LV"/>
        </w:rPr>
      </w:pPr>
      <w:r w:rsidRPr="001435F0">
        <w:rPr>
          <w:rFonts w:ascii="Times New Roman" w:eastAsia="Times New Roman" w:hAnsi="Times New Roman"/>
          <w:b/>
          <w:bCs/>
          <w:sz w:val="24"/>
          <w:szCs w:val="24"/>
          <w:lang w:eastAsia="lv-LV"/>
        </w:rPr>
        <w:t>Piedāvājumu noformējuma pārbaude</w:t>
      </w:r>
      <w:r w:rsidRPr="001435F0">
        <w:rPr>
          <w:rFonts w:ascii="Times New Roman" w:eastAsia="Times New Roman" w:hAnsi="Times New Roman"/>
          <w:bCs/>
          <w:sz w:val="24"/>
          <w:szCs w:val="24"/>
          <w:lang w:eastAsia="lv-LV"/>
        </w:rPr>
        <w:t>: tiek pārbaudīta Piedāvājumu noformēšanas atbilstība Nolikuma prasībām.</w:t>
      </w:r>
    </w:p>
    <w:p w:rsidR="003705DE" w:rsidRPr="001435F0" w:rsidRDefault="003705DE" w:rsidP="003705DE">
      <w:pPr>
        <w:numPr>
          <w:ilvl w:val="2"/>
          <w:numId w:val="6"/>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b/>
          <w:bCs/>
          <w:sz w:val="24"/>
          <w:szCs w:val="24"/>
          <w:lang w:eastAsia="lv-LV"/>
        </w:rPr>
        <w:t>Pretendentu atlase:</w:t>
      </w:r>
    </w:p>
    <w:p w:rsidR="003705DE" w:rsidRPr="001435F0" w:rsidRDefault="003705DE" w:rsidP="003705DE">
      <w:pPr>
        <w:numPr>
          <w:ilvl w:val="3"/>
          <w:numId w:val="6"/>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Iepirkuma komisija attiecībā uz pretendentiem, pārbauda PIL 8</w:t>
      </w:r>
      <w:r w:rsidRPr="001435F0">
        <w:rPr>
          <w:rFonts w:ascii="Times New Roman" w:eastAsia="Times New Roman" w:hAnsi="Times New Roman"/>
          <w:sz w:val="24"/>
          <w:szCs w:val="24"/>
          <w:vertAlign w:val="superscript"/>
          <w:lang w:eastAsia="lv-LV"/>
        </w:rPr>
        <w:t>2</w:t>
      </w:r>
      <w:r w:rsidRPr="001435F0">
        <w:rPr>
          <w:rFonts w:ascii="Times New Roman" w:eastAsia="Times New Roman" w:hAnsi="Times New Roman"/>
          <w:sz w:val="24"/>
          <w:szCs w:val="24"/>
          <w:lang w:eastAsia="lv-LV"/>
        </w:rPr>
        <w:t>.panta piektajā daļā norādīto izslēgšanas gadījumu esamību, PIL 8</w:t>
      </w:r>
      <w:r w:rsidRPr="001435F0">
        <w:rPr>
          <w:rFonts w:ascii="Times New Roman" w:eastAsia="Times New Roman" w:hAnsi="Times New Roman"/>
          <w:sz w:val="24"/>
          <w:szCs w:val="24"/>
          <w:vertAlign w:val="superscript"/>
          <w:lang w:eastAsia="lv-LV"/>
        </w:rPr>
        <w:t>2</w:t>
      </w:r>
      <w:r w:rsidRPr="001435F0">
        <w:rPr>
          <w:rFonts w:ascii="Times New Roman" w:eastAsia="Times New Roman" w:hAnsi="Times New Roman"/>
          <w:sz w:val="24"/>
          <w:szCs w:val="24"/>
          <w:lang w:eastAsia="lv-LV"/>
        </w:rPr>
        <w:t xml:space="preserve">.panta septītajā daļā noteiktajā kārtībā. Ja pasūtītājs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 </w:t>
      </w:r>
    </w:p>
    <w:p w:rsidR="003705DE" w:rsidRPr="001435F0" w:rsidRDefault="003705DE" w:rsidP="003705DE">
      <w:pPr>
        <w:numPr>
          <w:ilvl w:val="3"/>
          <w:numId w:val="6"/>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bCs/>
          <w:sz w:val="24"/>
          <w:szCs w:val="24"/>
          <w:lang w:eastAsia="lv-LV"/>
        </w:rPr>
        <w:lastRenderedPageBreak/>
        <w:t>Tiek noskaidrota Pretendentu kompetence un atbilstība paredzamā Iepirkuma Līguma izpildes prasībām atbilstoši Pretendenta iesniegtajiem šī Nolikuma III nodaļa noteiktajām prasībām un IV nodaļā norādītajiem dokumentiem.</w:t>
      </w:r>
    </w:p>
    <w:p w:rsidR="003705DE" w:rsidRPr="001435F0" w:rsidRDefault="003705DE" w:rsidP="003705DE">
      <w:pPr>
        <w:numPr>
          <w:ilvl w:val="3"/>
          <w:numId w:val="6"/>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bCs/>
          <w:sz w:val="24"/>
          <w:szCs w:val="24"/>
          <w:lang w:eastAsia="lv-LV"/>
        </w:rPr>
        <w:t>Pretendents tiek izslēgts no turpmākās dalības Iepirkumā un piedāvājums netiek tālāk izvērtēts, ja Komisija konstatē, ka:</w:t>
      </w:r>
    </w:p>
    <w:p w:rsidR="003705DE" w:rsidRPr="001435F0" w:rsidRDefault="003705DE" w:rsidP="003705DE">
      <w:pPr>
        <w:numPr>
          <w:ilvl w:val="4"/>
          <w:numId w:val="6"/>
        </w:numPr>
        <w:tabs>
          <w:tab w:val="left" w:pos="993"/>
        </w:tabs>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bCs/>
          <w:sz w:val="24"/>
          <w:szCs w:val="24"/>
          <w:lang w:eastAsia="lv-LV"/>
        </w:rPr>
        <w:t xml:space="preserve">Pretendents neatbilst PIL </w:t>
      </w:r>
      <w:r w:rsidRPr="001435F0">
        <w:rPr>
          <w:rFonts w:ascii="Times New Roman" w:eastAsia="Times New Roman" w:hAnsi="Times New Roman"/>
          <w:sz w:val="24"/>
          <w:szCs w:val="24"/>
          <w:lang w:eastAsia="lv-LV"/>
        </w:rPr>
        <w:t>8</w:t>
      </w:r>
      <w:r w:rsidRPr="001435F0">
        <w:rPr>
          <w:rFonts w:ascii="Times New Roman" w:eastAsia="Times New Roman" w:hAnsi="Times New Roman"/>
          <w:sz w:val="24"/>
          <w:szCs w:val="24"/>
          <w:vertAlign w:val="superscript"/>
          <w:lang w:eastAsia="lv-LV"/>
        </w:rPr>
        <w:t>2</w:t>
      </w:r>
      <w:r w:rsidRPr="001435F0">
        <w:rPr>
          <w:rFonts w:ascii="Times New Roman" w:eastAsia="Times New Roman" w:hAnsi="Times New Roman"/>
          <w:sz w:val="24"/>
          <w:szCs w:val="24"/>
          <w:lang w:eastAsia="lv-LV"/>
        </w:rPr>
        <w:t>.panta piektajai daļai vai</w:t>
      </w:r>
      <w:r w:rsidRPr="001435F0">
        <w:rPr>
          <w:rFonts w:ascii="Times New Roman" w:eastAsia="Times New Roman" w:hAnsi="Times New Roman"/>
          <w:bCs/>
          <w:sz w:val="24"/>
          <w:szCs w:val="24"/>
          <w:lang w:eastAsia="lv-LV"/>
        </w:rPr>
        <w:t xml:space="preserve"> kādai no Nolikuma 3.1.punkta pretendenta atlases/kvalifikācijas prasībām;</w:t>
      </w:r>
    </w:p>
    <w:p w:rsidR="003705DE" w:rsidRPr="001435F0" w:rsidRDefault="003705DE" w:rsidP="003705DE">
      <w:pPr>
        <w:numPr>
          <w:ilvl w:val="4"/>
          <w:numId w:val="6"/>
        </w:numPr>
        <w:tabs>
          <w:tab w:val="left" w:pos="993"/>
        </w:tabs>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bCs/>
          <w:sz w:val="24"/>
          <w:szCs w:val="24"/>
          <w:lang w:eastAsia="lv-LV"/>
        </w:rPr>
        <w:t>Pretendents iesniedzis nepatiesu informāciju savas kvalifikācijas novērtēšanai vai vispār nav iesniedzis pieprasīto informāciju, tajā skaitā, nav sniedzis Komisijas pieprasīto precizējošo informāciju Komisijas noteiktajā termiņā vai atlases dokumenti nav iesniegti atbilstoši Nolikuma prasībām un to saturs neatbilst Nolikuma prasībām;</w:t>
      </w:r>
    </w:p>
    <w:p w:rsidR="003705DE" w:rsidRPr="001435F0" w:rsidRDefault="003705DE" w:rsidP="003705DE">
      <w:pPr>
        <w:numPr>
          <w:ilvl w:val="4"/>
          <w:numId w:val="6"/>
        </w:numPr>
        <w:tabs>
          <w:tab w:val="left" w:pos="993"/>
        </w:tabs>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bCs/>
          <w:sz w:val="24"/>
          <w:szCs w:val="24"/>
          <w:lang w:eastAsia="lv-LV"/>
        </w:rPr>
        <w:t>Ja Pretendents nav iesniedzis kādu no Iepirkuma Nolikuma 4.1. punkta apakšpunktos minētajiem kvalifikācijas dokumentiem.</w:t>
      </w:r>
    </w:p>
    <w:p w:rsidR="003705DE" w:rsidRPr="001435F0" w:rsidRDefault="003705DE" w:rsidP="003705DE">
      <w:pPr>
        <w:numPr>
          <w:ilvl w:val="2"/>
          <w:numId w:val="6"/>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b/>
          <w:bCs/>
          <w:sz w:val="24"/>
          <w:szCs w:val="24"/>
          <w:lang w:eastAsia="lv-LV"/>
        </w:rPr>
        <w:t xml:space="preserve">Piedāvājuma tehniskā atbilstības pārbaude: </w:t>
      </w:r>
      <w:r w:rsidRPr="001435F0">
        <w:rPr>
          <w:rFonts w:ascii="Times New Roman" w:eastAsia="Times New Roman" w:hAnsi="Times New Roman"/>
          <w:bCs/>
          <w:sz w:val="24"/>
          <w:szCs w:val="24"/>
          <w:lang w:eastAsia="lv-LV"/>
        </w:rPr>
        <w:t xml:space="preserve">Komisija izvērtē Pretendenta iesniegtā Tehniskā piedāvājuma atbilstību Nolikumā izvirzītajām tehniskās atbilstības prasībām Nolikuma </w:t>
      </w:r>
      <w:r>
        <w:rPr>
          <w:rFonts w:ascii="Times New Roman" w:eastAsia="Times New Roman" w:hAnsi="Times New Roman"/>
          <w:bCs/>
          <w:sz w:val="24"/>
          <w:szCs w:val="24"/>
          <w:lang w:eastAsia="lv-LV"/>
        </w:rPr>
        <w:t>2. P</w:t>
      </w:r>
      <w:r w:rsidRPr="001435F0">
        <w:rPr>
          <w:rFonts w:ascii="Times New Roman" w:eastAsia="Times New Roman" w:hAnsi="Times New Roman"/>
          <w:bCs/>
          <w:sz w:val="24"/>
          <w:szCs w:val="24"/>
          <w:lang w:eastAsia="lv-LV"/>
        </w:rPr>
        <w:t>ielikums un Nolikuma 4.2. punktā noteiktajām prasībām. Pretendents tiek izslēgts no turpmākās dalības Iepirkumā un piedāvājums netiek tālāk vērtēts, ja Komisija konstatē, ka Pretendenta Tehniskais piedāvājums neatbilst izvirzītajām prasībām.</w:t>
      </w:r>
    </w:p>
    <w:p w:rsidR="003705DE" w:rsidRPr="001435F0" w:rsidRDefault="003705DE" w:rsidP="003705DE">
      <w:pPr>
        <w:numPr>
          <w:ilvl w:val="2"/>
          <w:numId w:val="6"/>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b/>
          <w:bCs/>
          <w:sz w:val="24"/>
          <w:szCs w:val="24"/>
          <w:lang w:eastAsia="lv-LV"/>
        </w:rPr>
        <w:t>Piedāvājuma finanšu atbilstības pārbaude:</w:t>
      </w:r>
      <w:r w:rsidRPr="001435F0">
        <w:rPr>
          <w:rFonts w:ascii="Times New Roman" w:eastAsia="Times New Roman" w:hAnsi="Times New Roman"/>
          <w:sz w:val="24"/>
          <w:szCs w:val="24"/>
          <w:lang w:eastAsia="lv-LV"/>
        </w:rPr>
        <w:t xml:space="preserve"> </w:t>
      </w:r>
      <w:r w:rsidRPr="001435F0">
        <w:rPr>
          <w:rFonts w:ascii="Times New Roman" w:eastAsia="Times New Roman" w:hAnsi="Times New Roman"/>
          <w:bCs/>
          <w:sz w:val="24"/>
          <w:szCs w:val="24"/>
          <w:lang w:eastAsia="lv-LV"/>
        </w:rPr>
        <w:t xml:space="preserve">Komisija izvērtē Pretendenta iesniegtā finanšu piedāvājuma atbilstību Nolikuma </w:t>
      </w:r>
      <w:r w:rsidRPr="001435F0">
        <w:rPr>
          <w:rFonts w:ascii="Times New Roman" w:eastAsia="Times New Roman" w:hAnsi="Times New Roman"/>
          <w:sz w:val="24"/>
          <w:szCs w:val="24"/>
        </w:rPr>
        <w:t xml:space="preserve">noteiktajām </w:t>
      </w:r>
      <w:r w:rsidRPr="001435F0">
        <w:rPr>
          <w:rFonts w:ascii="Times New Roman" w:eastAsia="Times New Roman" w:hAnsi="Times New Roman"/>
          <w:bCs/>
          <w:sz w:val="24"/>
          <w:szCs w:val="24"/>
          <w:lang w:eastAsia="lv-LV"/>
        </w:rPr>
        <w:t xml:space="preserve">prasībām atbilstoši Nolikuma </w:t>
      </w:r>
      <w:r>
        <w:rPr>
          <w:rFonts w:ascii="Times New Roman" w:eastAsia="Times New Roman" w:hAnsi="Times New Roman"/>
          <w:bCs/>
          <w:sz w:val="24"/>
          <w:szCs w:val="24"/>
          <w:lang w:eastAsia="lv-LV"/>
        </w:rPr>
        <w:t>7. P</w:t>
      </w:r>
      <w:r w:rsidRPr="001435F0">
        <w:rPr>
          <w:rFonts w:ascii="Times New Roman" w:eastAsia="Times New Roman" w:hAnsi="Times New Roman"/>
          <w:bCs/>
          <w:sz w:val="24"/>
          <w:szCs w:val="24"/>
          <w:lang w:eastAsia="lv-LV"/>
        </w:rPr>
        <w:t>ielikumam un Nolikuma 4.3. punktā noteiktajām prasībām, kā arī pārbauda, vai Piedāvājumā nav aritmētiskās kļūdas. Ja Komisija konstatē šādas kļūdas, tā šīs kļūdas izlabo. Par kļūdu labojumu un laboto piedāvājuma summu Komisija paziņo Pretendentam, kura pieļautās kļūdas labotas. Vērtējot finanšu piedāvājumu Komisija ņem vērā labojumus. Pretendents tiek izslēgts no turpmākās dalības Iepirkumā un piedāvājums netiek tālāk vērtēts, ja Komisija konstatē, ka Pretendenta Finanšu piedāvājums neatbilst izvirzītajām prasībām.</w:t>
      </w:r>
    </w:p>
    <w:p w:rsidR="003705DE" w:rsidRPr="001435F0" w:rsidRDefault="003705DE" w:rsidP="003705DE">
      <w:pPr>
        <w:numPr>
          <w:ilvl w:val="1"/>
          <w:numId w:val="6"/>
        </w:numPr>
        <w:tabs>
          <w:tab w:val="left" w:pos="567"/>
        </w:tabs>
        <w:spacing w:after="0" w:line="240" w:lineRule="auto"/>
        <w:ind w:left="0" w:firstLine="0"/>
        <w:jc w:val="both"/>
        <w:rPr>
          <w:rFonts w:ascii="Times New Roman" w:hAnsi="Times New Roman"/>
          <w:b/>
          <w:sz w:val="24"/>
          <w:szCs w:val="24"/>
        </w:rPr>
      </w:pPr>
      <w:r w:rsidRPr="001435F0">
        <w:rPr>
          <w:rFonts w:ascii="Times New Roman" w:hAnsi="Times New Roman"/>
          <w:b/>
          <w:sz w:val="24"/>
          <w:szCs w:val="24"/>
        </w:rPr>
        <w:t>Piedāvājuma izvēle</w:t>
      </w:r>
    </w:p>
    <w:p w:rsidR="003705DE" w:rsidRPr="001435F0" w:rsidRDefault="003705DE" w:rsidP="003705DE">
      <w:pPr>
        <w:numPr>
          <w:ilvl w:val="2"/>
          <w:numId w:val="6"/>
        </w:numPr>
        <w:spacing w:after="0" w:line="240" w:lineRule="auto"/>
        <w:ind w:left="0" w:right="-58" w:firstLine="0"/>
        <w:jc w:val="both"/>
        <w:rPr>
          <w:rFonts w:ascii="Times New Roman" w:hAnsi="Times New Roman"/>
          <w:sz w:val="24"/>
          <w:szCs w:val="24"/>
        </w:rPr>
      </w:pPr>
      <w:r w:rsidRPr="001435F0">
        <w:rPr>
          <w:rFonts w:ascii="Times New Roman" w:hAnsi="Times New Roman"/>
          <w:b/>
          <w:sz w:val="24"/>
          <w:szCs w:val="24"/>
        </w:rPr>
        <w:t xml:space="preserve">Vērtēšanas kritērijs – </w:t>
      </w:r>
      <w:r w:rsidRPr="001435F0">
        <w:rPr>
          <w:rFonts w:ascii="Times New Roman" w:hAnsi="Times New Roman"/>
          <w:sz w:val="24"/>
          <w:szCs w:val="24"/>
        </w:rPr>
        <w:t>saimnieciski visizdevīgākais piedāvājums. Iepirkuma komisija izvēlas piedāvājumu, kas pilnībā atbilst Nolikumā izvirzītajām prasībām un ir saimnieciski visizdevīgākais piedāvājums ar sekojošiem nosacījumiem:</w:t>
      </w:r>
    </w:p>
    <w:tbl>
      <w:tblPr>
        <w:tblW w:w="9234" w:type="dxa"/>
        <w:tblInd w:w="230" w:type="dxa"/>
        <w:tblLayout w:type="fixed"/>
        <w:tblLook w:val="0000" w:firstRow="0" w:lastRow="0" w:firstColumn="0" w:lastColumn="0" w:noHBand="0" w:noVBand="0"/>
      </w:tblPr>
      <w:tblGrid>
        <w:gridCol w:w="7108"/>
        <w:gridCol w:w="2126"/>
      </w:tblGrid>
      <w:tr w:rsidR="003705DE" w:rsidRPr="001435F0" w:rsidTr="00D7244E">
        <w:trPr>
          <w:trHeight w:val="493"/>
        </w:trPr>
        <w:tc>
          <w:tcPr>
            <w:tcW w:w="7108" w:type="dxa"/>
            <w:tcBorders>
              <w:top w:val="single" w:sz="4" w:space="0" w:color="000000"/>
              <w:left w:val="single" w:sz="4" w:space="0" w:color="000000"/>
              <w:bottom w:val="single" w:sz="4" w:space="0" w:color="000000"/>
            </w:tcBorders>
          </w:tcPr>
          <w:p w:rsidR="003705DE" w:rsidRPr="001435F0" w:rsidRDefault="003705DE" w:rsidP="00345484">
            <w:pPr>
              <w:snapToGrid w:val="0"/>
              <w:spacing w:line="240" w:lineRule="auto"/>
              <w:rPr>
                <w:rFonts w:ascii="Times New Roman" w:hAnsi="Times New Roman"/>
                <w:b/>
              </w:rPr>
            </w:pPr>
            <w:r w:rsidRPr="001435F0">
              <w:rPr>
                <w:rFonts w:ascii="Times New Roman" w:hAnsi="Times New Roman"/>
                <w:b/>
              </w:rPr>
              <w:t>Saimnieciski visizdevīgākā piedāvājuma kritēriji:</w:t>
            </w:r>
          </w:p>
        </w:tc>
        <w:tc>
          <w:tcPr>
            <w:tcW w:w="2126" w:type="dxa"/>
            <w:tcBorders>
              <w:top w:val="single" w:sz="4" w:space="0" w:color="000000"/>
              <w:left w:val="single" w:sz="4" w:space="0" w:color="000000"/>
              <w:bottom w:val="single" w:sz="4" w:space="0" w:color="000000"/>
              <w:right w:val="single" w:sz="4" w:space="0" w:color="000000"/>
            </w:tcBorders>
          </w:tcPr>
          <w:p w:rsidR="003705DE" w:rsidRPr="00C80C36" w:rsidRDefault="003705DE" w:rsidP="00345484">
            <w:pPr>
              <w:snapToGrid w:val="0"/>
              <w:spacing w:line="240" w:lineRule="auto"/>
              <w:rPr>
                <w:rFonts w:ascii="Times New Roman" w:hAnsi="Times New Roman"/>
                <w:b/>
              </w:rPr>
            </w:pPr>
            <w:r>
              <w:rPr>
                <w:rFonts w:ascii="Times New Roman" w:hAnsi="Times New Roman"/>
                <w:b/>
              </w:rPr>
              <w:t>Maksimālais punktu īpatsvars</w:t>
            </w:r>
          </w:p>
        </w:tc>
      </w:tr>
      <w:tr w:rsidR="003705DE" w:rsidRPr="001435F0" w:rsidTr="00345484">
        <w:tc>
          <w:tcPr>
            <w:tcW w:w="7108" w:type="dxa"/>
            <w:tcBorders>
              <w:top w:val="single" w:sz="4" w:space="0" w:color="000000"/>
              <w:left w:val="single" w:sz="4" w:space="0" w:color="000000"/>
              <w:bottom w:val="single" w:sz="4" w:space="0" w:color="000000"/>
            </w:tcBorders>
          </w:tcPr>
          <w:p w:rsidR="003705DE" w:rsidRPr="001435F0" w:rsidRDefault="003705DE" w:rsidP="00345484">
            <w:pPr>
              <w:snapToGrid w:val="0"/>
              <w:spacing w:line="240" w:lineRule="auto"/>
              <w:rPr>
                <w:rFonts w:ascii="Times New Roman" w:hAnsi="Times New Roman"/>
                <w:b/>
              </w:rPr>
            </w:pPr>
            <w:r w:rsidRPr="001435F0">
              <w:rPr>
                <w:rFonts w:ascii="Times New Roman" w:hAnsi="Times New Roman"/>
                <w:b/>
              </w:rPr>
              <w:t>Piedāvātā cena (C)</w:t>
            </w:r>
          </w:p>
          <w:p w:rsidR="003705DE" w:rsidRPr="001435F0" w:rsidRDefault="003705DE" w:rsidP="00345484">
            <w:pPr>
              <w:spacing w:after="0" w:line="240" w:lineRule="auto"/>
              <w:jc w:val="both"/>
              <w:rPr>
                <w:rFonts w:ascii="Times New Roman" w:hAnsi="Times New Roman"/>
              </w:rPr>
            </w:pPr>
            <w:r w:rsidRPr="001435F0">
              <w:rPr>
                <w:rFonts w:ascii="Times New Roman" w:hAnsi="Times New Roman"/>
              </w:rPr>
              <w:t>Pēc formulas: P</w:t>
            </w:r>
            <w:r w:rsidRPr="001435F0">
              <w:rPr>
                <w:rFonts w:ascii="Times New Roman" w:hAnsi="Times New Roman"/>
                <w:vertAlign w:val="subscript"/>
              </w:rPr>
              <w:t>c</w:t>
            </w:r>
            <w:r w:rsidRPr="001435F0">
              <w:rPr>
                <w:rFonts w:ascii="Times New Roman" w:hAnsi="Times New Roman"/>
              </w:rPr>
              <w:t xml:space="preserve"> = </w:t>
            </w:r>
            <w:proofErr w:type="spellStart"/>
            <w:r w:rsidRPr="001435F0">
              <w:rPr>
                <w:rFonts w:ascii="Times New Roman" w:hAnsi="Times New Roman"/>
              </w:rPr>
              <w:t>C</w:t>
            </w:r>
            <w:r w:rsidRPr="001435F0">
              <w:rPr>
                <w:rFonts w:ascii="Times New Roman" w:hAnsi="Times New Roman"/>
                <w:vertAlign w:val="subscript"/>
              </w:rPr>
              <w:t>zc</w:t>
            </w:r>
            <w:proofErr w:type="spellEnd"/>
            <w:r w:rsidRPr="001435F0">
              <w:rPr>
                <w:rFonts w:ascii="Times New Roman" w:hAnsi="Times New Roman"/>
              </w:rPr>
              <w:t>/</w:t>
            </w:r>
            <w:proofErr w:type="spellStart"/>
            <w:r w:rsidRPr="001435F0">
              <w:rPr>
                <w:rFonts w:ascii="Times New Roman" w:hAnsi="Times New Roman"/>
              </w:rPr>
              <w:t>C</w:t>
            </w:r>
            <w:r w:rsidRPr="001435F0">
              <w:rPr>
                <w:rFonts w:ascii="Times New Roman" w:hAnsi="Times New Roman"/>
                <w:vertAlign w:val="subscript"/>
              </w:rPr>
              <w:t>pc</w:t>
            </w:r>
            <w:proofErr w:type="spellEnd"/>
            <w:r w:rsidRPr="001435F0">
              <w:rPr>
                <w:rFonts w:ascii="Times New Roman" w:hAnsi="Times New Roman"/>
              </w:rPr>
              <w:t xml:space="preserve">*Pc, kur </w:t>
            </w:r>
          </w:p>
          <w:p w:rsidR="003705DE" w:rsidRPr="001435F0" w:rsidRDefault="003705DE" w:rsidP="00345484">
            <w:pPr>
              <w:spacing w:after="0" w:line="240" w:lineRule="auto"/>
              <w:jc w:val="both"/>
              <w:rPr>
                <w:rFonts w:ascii="Times New Roman" w:hAnsi="Times New Roman"/>
              </w:rPr>
            </w:pPr>
            <w:r w:rsidRPr="001435F0">
              <w:rPr>
                <w:rFonts w:ascii="Times New Roman" w:hAnsi="Times New Roman"/>
              </w:rPr>
              <w:t>P</w:t>
            </w:r>
            <w:r w:rsidRPr="001435F0">
              <w:rPr>
                <w:rFonts w:ascii="Times New Roman" w:hAnsi="Times New Roman"/>
                <w:vertAlign w:val="subscript"/>
              </w:rPr>
              <w:t>c</w:t>
            </w:r>
            <w:r w:rsidRPr="001435F0">
              <w:rPr>
                <w:rFonts w:ascii="Times New Roman" w:hAnsi="Times New Roman"/>
              </w:rPr>
              <w:t xml:space="preserve"> – punktu skaits,</w:t>
            </w:r>
          </w:p>
          <w:p w:rsidR="003705DE" w:rsidRPr="001435F0" w:rsidRDefault="003705DE" w:rsidP="00345484">
            <w:pPr>
              <w:spacing w:after="0" w:line="240" w:lineRule="auto"/>
              <w:jc w:val="both"/>
              <w:rPr>
                <w:rFonts w:ascii="Times New Roman" w:hAnsi="Times New Roman"/>
              </w:rPr>
            </w:pPr>
            <w:proofErr w:type="spellStart"/>
            <w:r w:rsidRPr="001435F0">
              <w:rPr>
                <w:rFonts w:ascii="Times New Roman" w:hAnsi="Times New Roman"/>
              </w:rPr>
              <w:t>C</w:t>
            </w:r>
            <w:r w:rsidRPr="001435F0">
              <w:rPr>
                <w:rFonts w:ascii="Times New Roman" w:hAnsi="Times New Roman"/>
                <w:vertAlign w:val="subscript"/>
              </w:rPr>
              <w:t>zc</w:t>
            </w:r>
            <w:proofErr w:type="spellEnd"/>
            <w:r w:rsidRPr="001435F0">
              <w:rPr>
                <w:rFonts w:ascii="Times New Roman" w:hAnsi="Times New Roman"/>
              </w:rPr>
              <w:t xml:space="preserve"> – viszemākā piedāvātā cena, </w:t>
            </w:r>
          </w:p>
          <w:p w:rsidR="003705DE" w:rsidRPr="001435F0" w:rsidRDefault="003705DE" w:rsidP="00345484">
            <w:pPr>
              <w:spacing w:after="0" w:line="240" w:lineRule="auto"/>
              <w:jc w:val="both"/>
              <w:rPr>
                <w:rFonts w:ascii="Times New Roman" w:hAnsi="Times New Roman"/>
              </w:rPr>
            </w:pPr>
            <w:proofErr w:type="spellStart"/>
            <w:r w:rsidRPr="001435F0">
              <w:rPr>
                <w:rFonts w:ascii="Times New Roman" w:hAnsi="Times New Roman"/>
              </w:rPr>
              <w:t>C</w:t>
            </w:r>
            <w:r w:rsidRPr="001435F0">
              <w:rPr>
                <w:rFonts w:ascii="Times New Roman" w:hAnsi="Times New Roman"/>
                <w:vertAlign w:val="subscript"/>
              </w:rPr>
              <w:t>pc</w:t>
            </w:r>
            <w:proofErr w:type="spellEnd"/>
            <w:r w:rsidRPr="001435F0">
              <w:rPr>
                <w:rFonts w:ascii="Times New Roman" w:hAnsi="Times New Roman"/>
              </w:rPr>
              <w:t xml:space="preserve"> – vērtējamā piedāvājuma cena, </w:t>
            </w:r>
          </w:p>
          <w:p w:rsidR="003705DE" w:rsidRPr="001435F0" w:rsidRDefault="003705DE" w:rsidP="00345484">
            <w:pPr>
              <w:spacing w:after="0" w:line="240" w:lineRule="auto"/>
              <w:rPr>
                <w:rFonts w:ascii="Times New Roman" w:hAnsi="Times New Roman"/>
              </w:rPr>
            </w:pPr>
            <w:r w:rsidRPr="001435F0">
              <w:rPr>
                <w:rFonts w:ascii="Times New Roman" w:hAnsi="Times New Roman"/>
              </w:rPr>
              <w:t xml:space="preserve">Pc – noteiktais maksimālais punktu skaits cenai (Pc = </w:t>
            </w:r>
            <w:r>
              <w:rPr>
                <w:rFonts w:ascii="Times New Roman" w:hAnsi="Times New Roman"/>
              </w:rPr>
              <w:t>7</w:t>
            </w:r>
            <w:r w:rsidRPr="001435F0">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tcPr>
          <w:p w:rsidR="003705DE" w:rsidRPr="00C80C36" w:rsidRDefault="003705DE" w:rsidP="00345484">
            <w:pPr>
              <w:snapToGrid w:val="0"/>
              <w:spacing w:after="0" w:line="240" w:lineRule="auto"/>
              <w:jc w:val="center"/>
              <w:rPr>
                <w:rFonts w:ascii="Times New Roman" w:hAnsi="Times New Roman"/>
              </w:rPr>
            </w:pPr>
            <w:r w:rsidRPr="00C80C36">
              <w:rPr>
                <w:rFonts w:ascii="Times New Roman" w:hAnsi="Times New Roman"/>
              </w:rPr>
              <w:t>70</w:t>
            </w:r>
          </w:p>
        </w:tc>
      </w:tr>
      <w:tr w:rsidR="003705DE" w:rsidRPr="001435F0" w:rsidTr="00345484">
        <w:tc>
          <w:tcPr>
            <w:tcW w:w="7108" w:type="dxa"/>
            <w:tcBorders>
              <w:top w:val="single" w:sz="4" w:space="0" w:color="000000"/>
              <w:left w:val="single" w:sz="4" w:space="0" w:color="000000"/>
              <w:bottom w:val="single" w:sz="4" w:space="0" w:color="000000"/>
            </w:tcBorders>
          </w:tcPr>
          <w:p w:rsidR="003705DE" w:rsidRPr="00127518" w:rsidRDefault="003705DE" w:rsidP="00345484">
            <w:pPr>
              <w:snapToGrid w:val="0"/>
              <w:spacing w:line="240" w:lineRule="auto"/>
              <w:rPr>
                <w:rFonts w:ascii="Times New Roman" w:hAnsi="Times New Roman"/>
                <w:b/>
              </w:rPr>
            </w:pPr>
            <w:r w:rsidRPr="00127518">
              <w:rPr>
                <w:rFonts w:ascii="Times New Roman" w:hAnsi="Times New Roman"/>
                <w:b/>
              </w:rPr>
              <w:t>Darbu izpildes termiņš (T) (nedēļās)</w:t>
            </w:r>
          </w:p>
          <w:p w:rsidR="003705DE" w:rsidRPr="00127518" w:rsidRDefault="003705DE" w:rsidP="00345484">
            <w:pPr>
              <w:spacing w:after="0" w:line="240" w:lineRule="auto"/>
              <w:rPr>
                <w:rFonts w:ascii="Times New Roman" w:hAnsi="Times New Roman"/>
              </w:rPr>
            </w:pPr>
            <w:r w:rsidRPr="00127518">
              <w:rPr>
                <w:rFonts w:ascii="Times New Roman" w:hAnsi="Times New Roman"/>
              </w:rPr>
              <w:t xml:space="preserve">Pēc formulas: </w:t>
            </w:r>
            <w:proofErr w:type="spellStart"/>
            <w:r w:rsidRPr="00127518">
              <w:rPr>
                <w:rFonts w:ascii="Times New Roman" w:hAnsi="Times New Roman"/>
              </w:rPr>
              <w:t>P</w:t>
            </w:r>
            <w:r w:rsidRPr="00127518">
              <w:rPr>
                <w:rFonts w:ascii="Times New Roman" w:hAnsi="Times New Roman"/>
                <w:vertAlign w:val="subscript"/>
              </w:rPr>
              <w:t>t</w:t>
            </w:r>
            <w:proofErr w:type="spellEnd"/>
            <w:r w:rsidRPr="00127518">
              <w:rPr>
                <w:rFonts w:ascii="Times New Roman" w:hAnsi="Times New Roman"/>
              </w:rPr>
              <w:t xml:space="preserve"> = </w:t>
            </w:r>
            <w:proofErr w:type="spellStart"/>
            <w:r w:rsidRPr="00127518">
              <w:rPr>
                <w:rFonts w:ascii="Times New Roman" w:hAnsi="Times New Roman"/>
              </w:rPr>
              <w:t>T</w:t>
            </w:r>
            <w:r w:rsidRPr="00127518">
              <w:rPr>
                <w:rFonts w:ascii="Times New Roman" w:hAnsi="Times New Roman"/>
                <w:vertAlign w:val="subscript"/>
              </w:rPr>
              <w:t>zt</w:t>
            </w:r>
            <w:proofErr w:type="spellEnd"/>
            <w:r w:rsidRPr="00127518">
              <w:rPr>
                <w:rFonts w:ascii="Times New Roman" w:hAnsi="Times New Roman"/>
                <w:vertAlign w:val="subscript"/>
              </w:rPr>
              <w:t>/</w:t>
            </w:r>
            <w:proofErr w:type="spellStart"/>
            <w:r w:rsidRPr="00127518">
              <w:rPr>
                <w:rFonts w:ascii="Times New Roman" w:hAnsi="Times New Roman"/>
              </w:rPr>
              <w:t>T</w:t>
            </w:r>
            <w:r w:rsidRPr="00127518">
              <w:rPr>
                <w:rFonts w:ascii="Times New Roman" w:hAnsi="Times New Roman"/>
                <w:vertAlign w:val="subscript"/>
              </w:rPr>
              <w:t>pt</w:t>
            </w:r>
            <w:proofErr w:type="spellEnd"/>
            <w:r w:rsidRPr="00127518">
              <w:rPr>
                <w:rFonts w:ascii="Times New Roman" w:hAnsi="Times New Roman"/>
              </w:rPr>
              <w:t>*</w:t>
            </w:r>
            <w:proofErr w:type="spellStart"/>
            <w:r w:rsidRPr="00127518">
              <w:rPr>
                <w:rFonts w:ascii="Times New Roman" w:hAnsi="Times New Roman"/>
              </w:rPr>
              <w:t>Pt</w:t>
            </w:r>
            <w:proofErr w:type="spellEnd"/>
            <w:r w:rsidRPr="00127518">
              <w:rPr>
                <w:rFonts w:ascii="Times New Roman" w:hAnsi="Times New Roman"/>
              </w:rPr>
              <w:t xml:space="preserve">, kur </w:t>
            </w:r>
          </w:p>
          <w:p w:rsidR="003705DE" w:rsidRPr="00127518" w:rsidRDefault="003705DE" w:rsidP="00345484">
            <w:pPr>
              <w:spacing w:after="0" w:line="240" w:lineRule="auto"/>
              <w:rPr>
                <w:rFonts w:ascii="Times New Roman" w:hAnsi="Times New Roman"/>
              </w:rPr>
            </w:pPr>
            <w:proofErr w:type="spellStart"/>
            <w:r w:rsidRPr="00127518">
              <w:rPr>
                <w:rFonts w:ascii="Times New Roman" w:hAnsi="Times New Roman"/>
              </w:rPr>
              <w:t>P</w:t>
            </w:r>
            <w:r w:rsidRPr="00127518">
              <w:rPr>
                <w:rFonts w:ascii="Times New Roman" w:hAnsi="Times New Roman"/>
                <w:vertAlign w:val="subscript"/>
              </w:rPr>
              <w:t>t</w:t>
            </w:r>
            <w:proofErr w:type="spellEnd"/>
            <w:r w:rsidRPr="00127518">
              <w:rPr>
                <w:rFonts w:ascii="Times New Roman" w:hAnsi="Times New Roman"/>
              </w:rPr>
              <w:t xml:space="preserve"> – punktu skaits,</w:t>
            </w:r>
          </w:p>
          <w:p w:rsidR="003705DE" w:rsidRPr="00127518" w:rsidRDefault="003705DE" w:rsidP="00345484">
            <w:pPr>
              <w:spacing w:after="0" w:line="240" w:lineRule="auto"/>
              <w:rPr>
                <w:rFonts w:ascii="Times New Roman" w:hAnsi="Times New Roman"/>
              </w:rPr>
            </w:pPr>
            <w:proofErr w:type="spellStart"/>
            <w:r w:rsidRPr="00127518">
              <w:rPr>
                <w:rFonts w:ascii="Times New Roman" w:hAnsi="Times New Roman"/>
              </w:rPr>
              <w:t>T</w:t>
            </w:r>
            <w:r w:rsidRPr="00127518">
              <w:rPr>
                <w:rFonts w:ascii="Times New Roman" w:hAnsi="Times New Roman"/>
                <w:vertAlign w:val="subscript"/>
              </w:rPr>
              <w:t>zt</w:t>
            </w:r>
            <w:proofErr w:type="spellEnd"/>
            <w:r w:rsidRPr="00127518">
              <w:rPr>
                <w:rFonts w:ascii="Times New Roman" w:hAnsi="Times New Roman"/>
              </w:rPr>
              <w:t xml:space="preserve"> – vismazākais piedāvātais izpildes termiņš, </w:t>
            </w:r>
          </w:p>
          <w:p w:rsidR="003705DE" w:rsidRPr="00127518" w:rsidRDefault="003705DE" w:rsidP="00345484">
            <w:pPr>
              <w:spacing w:after="0" w:line="240" w:lineRule="auto"/>
              <w:rPr>
                <w:rFonts w:ascii="Times New Roman" w:hAnsi="Times New Roman"/>
              </w:rPr>
            </w:pPr>
            <w:proofErr w:type="spellStart"/>
            <w:r w:rsidRPr="00127518">
              <w:rPr>
                <w:rFonts w:ascii="Times New Roman" w:hAnsi="Times New Roman"/>
              </w:rPr>
              <w:t>T</w:t>
            </w:r>
            <w:r w:rsidRPr="00127518">
              <w:rPr>
                <w:rFonts w:ascii="Times New Roman" w:hAnsi="Times New Roman"/>
                <w:vertAlign w:val="subscript"/>
              </w:rPr>
              <w:t>pt</w:t>
            </w:r>
            <w:proofErr w:type="spellEnd"/>
            <w:r w:rsidRPr="00127518">
              <w:rPr>
                <w:rFonts w:ascii="Times New Roman" w:hAnsi="Times New Roman"/>
              </w:rPr>
              <w:t xml:space="preserve"> – vērtējamais piedāvātais izpildes termiņš, </w:t>
            </w:r>
          </w:p>
          <w:p w:rsidR="003705DE" w:rsidRPr="00127518" w:rsidRDefault="003705DE" w:rsidP="00345484">
            <w:pPr>
              <w:spacing w:after="0" w:line="240" w:lineRule="auto"/>
              <w:rPr>
                <w:rFonts w:ascii="Times New Roman" w:hAnsi="Times New Roman"/>
              </w:rPr>
            </w:pPr>
            <w:proofErr w:type="spellStart"/>
            <w:r w:rsidRPr="00127518">
              <w:rPr>
                <w:rFonts w:ascii="Times New Roman" w:hAnsi="Times New Roman"/>
              </w:rPr>
              <w:t>Pt</w:t>
            </w:r>
            <w:proofErr w:type="spellEnd"/>
            <w:r w:rsidRPr="00127518">
              <w:rPr>
                <w:rFonts w:ascii="Times New Roman" w:hAnsi="Times New Roman"/>
              </w:rPr>
              <w:t xml:space="preserve"> – noteiktais maksimālais punktu skaits cenai (</w:t>
            </w:r>
            <w:proofErr w:type="spellStart"/>
            <w:r w:rsidRPr="00127518">
              <w:rPr>
                <w:rFonts w:ascii="Times New Roman" w:hAnsi="Times New Roman"/>
              </w:rPr>
              <w:t>Pt</w:t>
            </w:r>
            <w:proofErr w:type="spellEnd"/>
            <w:r w:rsidRPr="00127518">
              <w:rPr>
                <w:rFonts w:ascii="Times New Roman" w:hAnsi="Times New Roman"/>
              </w:rPr>
              <w:t xml:space="preserve"> = </w:t>
            </w:r>
            <w:r>
              <w:rPr>
                <w:rFonts w:ascii="Times New Roman" w:hAnsi="Times New Roman"/>
              </w:rPr>
              <w:t>2</w:t>
            </w:r>
            <w:r w:rsidRPr="00127518">
              <w:rPr>
                <w:rFonts w:ascii="Times New Roman" w:hAnsi="Times New Roman"/>
              </w:rPr>
              <w:t>0)</w:t>
            </w:r>
          </w:p>
          <w:p w:rsidR="003705DE" w:rsidRPr="00127518" w:rsidRDefault="003705DE" w:rsidP="00345484">
            <w:pPr>
              <w:spacing w:after="0" w:line="240" w:lineRule="auto"/>
              <w:rPr>
                <w:rFonts w:ascii="Times New Roman" w:hAnsi="Times New Roman"/>
              </w:rPr>
            </w:pPr>
            <w:r w:rsidRPr="00127518">
              <w:rPr>
                <w:rFonts w:ascii="Times New Roman" w:hAnsi="Times New Roman"/>
              </w:rPr>
              <w:t>(Piedāvātais darbu izpildes termiņš nedrīkst pārsniegt 4 (četras)  nedēļas)</w:t>
            </w:r>
          </w:p>
        </w:tc>
        <w:tc>
          <w:tcPr>
            <w:tcW w:w="2126" w:type="dxa"/>
            <w:tcBorders>
              <w:top w:val="single" w:sz="4" w:space="0" w:color="000000"/>
              <w:left w:val="single" w:sz="4" w:space="0" w:color="000000"/>
              <w:bottom w:val="single" w:sz="4" w:space="0" w:color="000000"/>
              <w:right w:val="single" w:sz="4" w:space="0" w:color="000000"/>
            </w:tcBorders>
          </w:tcPr>
          <w:p w:rsidR="003705DE" w:rsidRPr="00C80C36" w:rsidRDefault="003705DE" w:rsidP="00345484">
            <w:pPr>
              <w:snapToGrid w:val="0"/>
              <w:spacing w:line="240" w:lineRule="auto"/>
              <w:jc w:val="center"/>
              <w:rPr>
                <w:rFonts w:ascii="Times New Roman" w:hAnsi="Times New Roman"/>
              </w:rPr>
            </w:pPr>
            <w:r w:rsidRPr="00C80C36">
              <w:rPr>
                <w:rFonts w:ascii="Times New Roman" w:hAnsi="Times New Roman"/>
              </w:rPr>
              <w:t>20</w:t>
            </w:r>
          </w:p>
        </w:tc>
      </w:tr>
      <w:tr w:rsidR="003705DE" w:rsidRPr="001435F0" w:rsidTr="00345484">
        <w:tc>
          <w:tcPr>
            <w:tcW w:w="7108" w:type="dxa"/>
            <w:tcBorders>
              <w:top w:val="single" w:sz="4" w:space="0" w:color="000000"/>
              <w:left w:val="single" w:sz="4" w:space="0" w:color="000000"/>
              <w:bottom w:val="single" w:sz="4" w:space="0" w:color="000000"/>
            </w:tcBorders>
          </w:tcPr>
          <w:p w:rsidR="003705DE" w:rsidRPr="001435F0" w:rsidRDefault="003705DE" w:rsidP="00345484">
            <w:pPr>
              <w:snapToGrid w:val="0"/>
              <w:spacing w:line="240" w:lineRule="auto"/>
              <w:rPr>
                <w:rFonts w:ascii="Times New Roman" w:hAnsi="Times New Roman"/>
                <w:b/>
              </w:rPr>
            </w:pPr>
            <w:r w:rsidRPr="001435F0">
              <w:rPr>
                <w:rFonts w:ascii="Times New Roman" w:hAnsi="Times New Roman"/>
                <w:b/>
              </w:rPr>
              <w:t>Izpildīto darbu garantijas termiņš (G) (norādāms gados)</w:t>
            </w:r>
          </w:p>
          <w:p w:rsidR="003705DE" w:rsidRPr="001435F0" w:rsidRDefault="003705DE" w:rsidP="00345484">
            <w:pPr>
              <w:spacing w:after="0" w:line="240" w:lineRule="auto"/>
              <w:rPr>
                <w:rFonts w:ascii="Times New Roman" w:hAnsi="Times New Roman"/>
              </w:rPr>
            </w:pPr>
            <w:r w:rsidRPr="001435F0">
              <w:rPr>
                <w:rFonts w:ascii="Times New Roman" w:hAnsi="Times New Roman"/>
              </w:rPr>
              <w:t xml:space="preserve">Pēc formulas: </w:t>
            </w:r>
            <w:proofErr w:type="spellStart"/>
            <w:r w:rsidRPr="001435F0">
              <w:rPr>
                <w:rFonts w:ascii="Times New Roman" w:hAnsi="Times New Roman"/>
              </w:rPr>
              <w:t>P</w:t>
            </w:r>
            <w:r w:rsidRPr="001435F0">
              <w:rPr>
                <w:rFonts w:ascii="Times New Roman" w:hAnsi="Times New Roman"/>
                <w:vertAlign w:val="subscript"/>
              </w:rPr>
              <w:t>g</w:t>
            </w:r>
            <w:proofErr w:type="spellEnd"/>
            <w:r w:rsidRPr="001435F0">
              <w:rPr>
                <w:rFonts w:ascii="Times New Roman" w:hAnsi="Times New Roman"/>
              </w:rPr>
              <w:t xml:space="preserve"> = </w:t>
            </w:r>
            <w:proofErr w:type="spellStart"/>
            <w:r w:rsidRPr="001435F0">
              <w:rPr>
                <w:rFonts w:ascii="Times New Roman" w:hAnsi="Times New Roman"/>
              </w:rPr>
              <w:t>G</w:t>
            </w:r>
            <w:r w:rsidRPr="001435F0">
              <w:rPr>
                <w:rFonts w:ascii="Times New Roman" w:hAnsi="Times New Roman"/>
                <w:vertAlign w:val="subscript"/>
              </w:rPr>
              <w:t>pg</w:t>
            </w:r>
            <w:proofErr w:type="spellEnd"/>
            <w:r w:rsidRPr="001435F0">
              <w:rPr>
                <w:rFonts w:ascii="Times New Roman" w:hAnsi="Times New Roman"/>
              </w:rPr>
              <w:t>/</w:t>
            </w:r>
            <w:proofErr w:type="spellStart"/>
            <w:r w:rsidRPr="001435F0">
              <w:rPr>
                <w:rFonts w:ascii="Times New Roman" w:hAnsi="Times New Roman"/>
              </w:rPr>
              <w:t>G</w:t>
            </w:r>
            <w:r w:rsidRPr="001435F0">
              <w:rPr>
                <w:rFonts w:ascii="Times New Roman" w:hAnsi="Times New Roman"/>
                <w:vertAlign w:val="subscript"/>
              </w:rPr>
              <w:t>gg</w:t>
            </w:r>
            <w:proofErr w:type="spellEnd"/>
            <w:r w:rsidRPr="001435F0">
              <w:rPr>
                <w:rFonts w:ascii="Times New Roman" w:hAnsi="Times New Roman"/>
              </w:rPr>
              <w:t>*</w:t>
            </w:r>
            <w:proofErr w:type="spellStart"/>
            <w:r w:rsidRPr="001435F0">
              <w:rPr>
                <w:rFonts w:ascii="Times New Roman" w:hAnsi="Times New Roman"/>
              </w:rPr>
              <w:t>Pg</w:t>
            </w:r>
            <w:proofErr w:type="spellEnd"/>
            <w:r w:rsidRPr="001435F0">
              <w:rPr>
                <w:rFonts w:ascii="Times New Roman" w:hAnsi="Times New Roman"/>
              </w:rPr>
              <w:t xml:space="preserve">, kur </w:t>
            </w:r>
          </w:p>
          <w:p w:rsidR="003705DE" w:rsidRPr="001435F0" w:rsidRDefault="003705DE" w:rsidP="00345484">
            <w:pPr>
              <w:spacing w:after="0" w:line="240" w:lineRule="auto"/>
              <w:rPr>
                <w:rFonts w:ascii="Times New Roman" w:hAnsi="Times New Roman"/>
              </w:rPr>
            </w:pPr>
            <w:proofErr w:type="spellStart"/>
            <w:r w:rsidRPr="001435F0">
              <w:rPr>
                <w:rFonts w:ascii="Times New Roman" w:hAnsi="Times New Roman"/>
              </w:rPr>
              <w:t>P</w:t>
            </w:r>
            <w:r w:rsidRPr="001435F0">
              <w:rPr>
                <w:rFonts w:ascii="Times New Roman" w:hAnsi="Times New Roman"/>
                <w:vertAlign w:val="subscript"/>
              </w:rPr>
              <w:t>g</w:t>
            </w:r>
            <w:proofErr w:type="spellEnd"/>
            <w:r w:rsidRPr="001435F0">
              <w:rPr>
                <w:rFonts w:ascii="Times New Roman" w:hAnsi="Times New Roman"/>
              </w:rPr>
              <w:t xml:space="preserve"> – punktu skaits,</w:t>
            </w:r>
          </w:p>
          <w:p w:rsidR="003705DE" w:rsidRPr="001435F0" w:rsidRDefault="003705DE" w:rsidP="00345484">
            <w:pPr>
              <w:spacing w:after="0" w:line="240" w:lineRule="auto"/>
              <w:rPr>
                <w:rFonts w:ascii="Times New Roman" w:hAnsi="Times New Roman"/>
              </w:rPr>
            </w:pPr>
            <w:proofErr w:type="spellStart"/>
            <w:r w:rsidRPr="001435F0">
              <w:rPr>
                <w:rFonts w:ascii="Times New Roman" w:hAnsi="Times New Roman"/>
              </w:rPr>
              <w:t>C</w:t>
            </w:r>
            <w:r w:rsidRPr="001435F0">
              <w:rPr>
                <w:rFonts w:ascii="Times New Roman" w:hAnsi="Times New Roman"/>
                <w:vertAlign w:val="subscript"/>
              </w:rPr>
              <w:t>pg</w:t>
            </w:r>
            <w:proofErr w:type="spellEnd"/>
            <w:r w:rsidRPr="001435F0">
              <w:rPr>
                <w:rFonts w:ascii="Times New Roman" w:hAnsi="Times New Roman"/>
              </w:rPr>
              <w:t xml:space="preserve"> – vērtējamais garantijas termiņš, </w:t>
            </w:r>
          </w:p>
          <w:p w:rsidR="003705DE" w:rsidRPr="001435F0" w:rsidRDefault="003705DE" w:rsidP="00345484">
            <w:pPr>
              <w:spacing w:after="0" w:line="240" w:lineRule="auto"/>
              <w:rPr>
                <w:rFonts w:ascii="Times New Roman" w:hAnsi="Times New Roman"/>
              </w:rPr>
            </w:pPr>
            <w:proofErr w:type="spellStart"/>
            <w:r w:rsidRPr="001435F0">
              <w:rPr>
                <w:rFonts w:ascii="Times New Roman" w:hAnsi="Times New Roman"/>
              </w:rPr>
              <w:t>C</w:t>
            </w:r>
            <w:r w:rsidRPr="001435F0">
              <w:rPr>
                <w:rFonts w:ascii="Times New Roman" w:hAnsi="Times New Roman"/>
                <w:vertAlign w:val="subscript"/>
              </w:rPr>
              <w:t>gg</w:t>
            </w:r>
            <w:proofErr w:type="spellEnd"/>
            <w:r w:rsidRPr="001435F0">
              <w:rPr>
                <w:rFonts w:ascii="Times New Roman" w:hAnsi="Times New Roman"/>
              </w:rPr>
              <w:t xml:space="preserve"> – garākais piedāvātais garantijas termiņš, </w:t>
            </w:r>
          </w:p>
          <w:p w:rsidR="003705DE" w:rsidRPr="001435F0" w:rsidRDefault="003705DE" w:rsidP="00345484">
            <w:pPr>
              <w:spacing w:after="0" w:line="240" w:lineRule="auto"/>
              <w:rPr>
                <w:rFonts w:ascii="Times New Roman" w:hAnsi="Times New Roman"/>
              </w:rPr>
            </w:pPr>
            <w:proofErr w:type="spellStart"/>
            <w:r w:rsidRPr="001435F0">
              <w:rPr>
                <w:rFonts w:ascii="Times New Roman" w:hAnsi="Times New Roman"/>
              </w:rPr>
              <w:t>Pg</w:t>
            </w:r>
            <w:proofErr w:type="spellEnd"/>
            <w:r w:rsidRPr="001435F0">
              <w:rPr>
                <w:rFonts w:ascii="Times New Roman" w:hAnsi="Times New Roman"/>
              </w:rPr>
              <w:t xml:space="preserve"> – noteiktais maksimālais punktu skaits cenai (</w:t>
            </w:r>
            <w:proofErr w:type="spellStart"/>
            <w:r w:rsidRPr="001435F0">
              <w:rPr>
                <w:rFonts w:ascii="Times New Roman" w:hAnsi="Times New Roman"/>
              </w:rPr>
              <w:t>Pg</w:t>
            </w:r>
            <w:proofErr w:type="spellEnd"/>
            <w:r w:rsidRPr="001435F0">
              <w:rPr>
                <w:rFonts w:ascii="Times New Roman" w:hAnsi="Times New Roman"/>
              </w:rPr>
              <w:t xml:space="preserve"> = 10)</w:t>
            </w:r>
          </w:p>
          <w:p w:rsidR="003705DE" w:rsidRPr="001435F0" w:rsidRDefault="003705DE" w:rsidP="00345484">
            <w:pPr>
              <w:spacing w:after="0" w:line="240" w:lineRule="auto"/>
              <w:rPr>
                <w:rFonts w:ascii="Times New Roman" w:hAnsi="Times New Roman"/>
              </w:rPr>
            </w:pPr>
            <w:r w:rsidRPr="001435F0">
              <w:rPr>
                <w:rFonts w:ascii="Times New Roman" w:hAnsi="Times New Roman"/>
              </w:rPr>
              <w:t>(Piedāvātais garantijas termiņš nedrīkst pārsniegt 5 gadus.)</w:t>
            </w:r>
          </w:p>
        </w:tc>
        <w:tc>
          <w:tcPr>
            <w:tcW w:w="2126" w:type="dxa"/>
            <w:tcBorders>
              <w:top w:val="single" w:sz="4" w:space="0" w:color="000000"/>
              <w:left w:val="single" w:sz="4" w:space="0" w:color="000000"/>
              <w:bottom w:val="single" w:sz="4" w:space="0" w:color="000000"/>
              <w:right w:val="single" w:sz="4" w:space="0" w:color="000000"/>
            </w:tcBorders>
          </w:tcPr>
          <w:p w:rsidR="003705DE" w:rsidRPr="00C80C36" w:rsidRDefault="003705DE" w:rsidP="00345484">
            <w:pPr>
              <w:snapToGrid w:val="0"/>
              <w:spacing w:line="240" w:lineRule="auto"/>
              <w:jc w:val="center"/>
              <w:rPr>
                <w:rFonts w:ascii="Times New Roman" w:hAnsi="Times New Roman"/>
              </w:rPr>
            </w:pPr>
            <w:r w:rsidRPr="00C80C36">
              <w:rPr>
                <w:rFonts w:ascii="Times New Roman" w:hAnsi="Times New Roman"/>
              </w:rPr>
              <w:t>10</w:t>
            </w:r>
          </w:p>
        </w:tc>
      </w:tr>
      <w:tr w:rsidR="003705DE" w:rsidRPr="001435F0" w:rsidTr="00345484">
        <w:tc>
          <w:tcPr>
            <w:tcW w:w="7108" w:type="dxa"/>
            <w:tcBorders>
              <w:top w:val="single" w:sz="4" w:space="0" w:color="000000"/>
              <w:left w:val="single" w:sz="4" w:space="0" w:color="000000"/>
              <w:bottom w:val="single" w:sz="4" w:space="0" w:color="000000"/>
            </w:tcBorders>
          </w:tcPr>
          <w:p w:rsidR="003705DE" w:rsidRPr="001435F0" w:rsidRDefault="003705DE" w:rsidP="00345484">
            <w:pPr>
              <w:snapToGrid w:val="0"/>
              <w:spacing w:line="240" w:lineRule="auto"/>
              <w:jc w:val="right"/>
              <w:rPr>
                <w:rFonts w:ascii="Times New Roman" w:hAnsi="Times New Roman"/>
                <w:b/>
              </w:rPr>
            </w:pPr>
            <w:r w:rsidRPr="001435F0">
              <w:rPr>
                <w:rFonts w:ascii="Times New Roman" w:hAnsi="Times New Roman"/>
                <w:b/>
              </w:rPr>
              <w:lastRenderedPageBreak/>
              <w:t>Kopā punkti</w:t>
            </w:r>
          </w:p>
        </w:tc>
        <w:tc>
          <w:tcPr>
            <w:tcW w:w="2126" w:type="dxa"/>
            <w:tcBorders>
              <w:top w:val="single" w:sz="4" w:space="0" w:color="000000"/>
              <w:left w:val="single" w:sz="4" w:space="0" w:color="000000"/>
              <w:bottom w:val="single" w:sz="4" w:space="0" w:color="000000"/>
              <w:right w:val="single" w:sz="4" w:space="0" w:color="000000"/>
            </w:tcBorders>
          </w:tcPr>
          <w:p w:rsidR="003705DE" w:rsidRPr="00C80C36" w:rsidRDefault="003705DE" w:rsidP="00345484">
            <w:pPr>
              <w:snapToGrid w:val="0"/>
              <w:spacing w:line="240" w:lineRule="auto"/>
              <w:jc w:val="both"/>
              <w:rPr>
                <w:rFonts w:ascii="Times New Roman" w:hAnsi="Times New Roman"/>
                <w:b/>
              </w:rPr>
            </w:pPr>
            <w:r w:rsidRPr="00C80C36">
              <w:rPr>
                <w:rFonts w:ascii="Times New Roman" w:hAnsi="Times New Roman"/>
                <w:b/>
              </w:rPr>
              <w:t>100</w:t>
            </w:r>
          </w:p>
        </w:tc>
      </w:tr>
    </w:tbl>
    <w:p w:rsidR="003705DE" w:rsidRPr="001435F0" w:rsidRDefault="003705DE" w:rsidP="003705DE">
      <w:pPr>
        <w:spacing w:after="0" w:line="240" w:lineRule="auto"/>
        <w:jc w:val="both"/>
        <w:rPr>
          <w:rFonts w:ascii="Times New Roman" w:eastAsia="Times New Roman" w:hAnsi="Times New Roman"/>
          <w:sz w:val="24"/>
          <w:szCs w:val="24"/>
          <w:lang w:eastAsia="lv-LV"/>
        </w:rPr>
      </w:pPr>
    </w:p>
    <w:p w:rsidR="003705DE" w:rsidRPr="001435F0" w:rsidRDefault="003705DE" w:rsidP="003705DE">
      <w:pPr>
        <w:numPr>
          <w:ilvl w:val="1"/>
          <w:numId w:val="6"/>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 xml:space="preserve">Komisija Piedāvājumus vērtē atbilstoši Iepirkuma dokumentos izvirzītajām prasībām un kritērijiem, ievērojot vienādu attieksmi pret Pretendentiem, neatkāpjoties no Iepirkuma dokumentos noteiktajām prasībām, nedodot nepamatotas priekšrocības konkrētam Pretendentam. </w:t>
      </w:r>
    </w:p>
    <w:p w:rsidR="003705DE" w:rsidRPr="001435F0" w:rsidRDefault="003705DE" w:rsidP="003705DE">
      <w:pPr>
        <w:numPr>
          <w:ilvl w:val="1"/>
          <w:numId w:val="6"/>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Iepirkuma komisija attiecībā uz pretendentiem, pārbauda PIL 8</w:t>
      </w:r>
      <w:r w:rsidRPr="001435F0">
        <w:rPr>
          <w:rFonts w:ascii="Times New Roman" w:eastAsia="Times New Roman" w:hAnsi="Times New Roman"/>
          <w:sz w:val="24"/>
          <w:szCs w:val="24"/>
          <w:vertAlign w:val="superscript"/>
          <w:lang w:eastAsia="lv-LV"/>
        </w:rPr>
        <w:t>2</w:t>
      </w:r>
      <w:r w:rsidRPr="001435F0">
        <w:rPr>
          <w:rFonts w:ascii="Times New Roman" w:eastAsia="Times New Roman" w:hAnsi="Times New Roman"/>
          <w:sz w:val="24"/>
          <w:szCs w:val="24"/>
          <w:lang w:eastAsia="lv-LV"/>
        </w:rPr>
        <w:t>.panta piektajā daļā norādīto izslēgšanas gadījumu esamību, PIL 8</w:t>
      </w:r>
      <w:r w:rsidRPr="001435F0">
        <w:rPr>
          <w:rFonts w:ascii="Times New Roman" w:eastAsia="Times New Roman" w:hAnsi="Times New Roman"/>
          <w:sz w:val="24"/>
          <w:szCs w:val="24"/>
          <w:vertAlign w:val="superscript"/>
          <w:lang w:eastAsia="lv-LV"/>
        </w:rPr>
        <w:t>2</w:t>
      </w:r>
      <w:r w:rsidRPr="001435F0">
        <w:rPr>
          <w:rFonts w:ascii="Times New Roman" w:eastAsia="Times New Roman" w:hAnsi="Times New Roman"/>
          <w:sz w:val="24"/>
          <w:szCs w:val="24"/>
          <w:lang w:eastAsia="lv-LV"/>
        </w:rPr>
        <w:t>.panta septītajā daļā noteiktajā kārtībā. Ja pasūtītājs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3705DE" w:rsidRPr="001435F0" w:rsidRDefault="003705DE" w:rsidP="003705DE">
      <w:pPr>
        <w:numPr>
          <w:ilvl w:val="1"/>
          <w:numId w:val="6"/>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w:t>
      </w:r>
    </w:p>
    <w:p w:rsidR="003705DE" w:rsidRPr="001435F0" w:rsidRDefault="003705DE" w:rsidP="003705DE">
      <w:pPr>
        <w:numPr>
          <w:ilvl w:val="1"/>
          <w:numId w:val="6"/>
        </w:numPr>
        <w:spacing w:after="0" w:line="240" w:lineRule="auto"/>
        <w:ind w:left="0" w:firstLine="0"/>
        <w:jc w:val="both"/>
        <w:rPr>
          <w:rFonts w:ascii="Times New Roman" w:eastAsia="Times New Roman" w:hAnsi="Times New Roman"/>
          <w:sz w:val="20"/>
          <w:szCs w:val="20"/>
          <w:lang w:eastAsia="lv-LV"/>
        </w:rPr>
      </w:pPr>
      <w:r w:rsidRPr="001435F0">
        <w:rPr>
          <w:rFonts w:ascii="Times New Roman" w:eastAsia="Times New Roman" w:hAnsi="Times New Roman"/>
          <w:sz w:val="24"/>
          <w:szCs w:val="24"/>
          <w:lang w:eastAsia="lv-LV"/>
        </w:rPr>
        <w:t xml:space="preserve">Ja Pretendenta iesniegtais piedāvājums neatbilst Nolikumā noteiktajām minimālajām prasībām, Pretendenta piedāvājums var tikt noraidīts un turpmākā iepirkuma procedūrā noraidītais pretendents nepiedalās. </w:t>
      </w:r>
    </w:p>
    <w:p w:rsidR="003705DE" w:rsidRPr="001435F0" w:rsidRDefault="003705DE" w:rsidP="003705DE">
      <w:pPr>
        <w:numPr>
          <w:ilvl w:val="1"/>
          <w:numId w:val="6"/>
        </w:numPr>
        <w:spacing w:after="0" w:line="240" w:lineRule="auto"/>
        <w:ind w:left="0" w:firstLine="0"/>
        <w:jc w:val="both"/>
        <w:rPr>
          <w:rFonts w:ascii="Times New Roman" w:eastAsia="Times New Roman" w:hAnsi="Times New Roman"/>
          <w:sz w:val="20"/>
          <w:szCs w:val="20"/>
          <w:lang w:eastAsia="lv-LV"/>
        </w:rPr>
      </w:pPr>
      <w:r w:rsidRPr="001435F0">
        <w:rPr>
          <w:rFonts w:ascii="Times New Roman" w:eastAsia="Times New Roman" w:hAnsi="Times New Roman"/>
          <w:sz w:val="24"/>
          <w:szCs w:val="24"/>
          <w:lang w:eastAsia="lv-LV"/>
        </w:rPr>
        <w:t xml:space="preserve"> Komisija par uzvarētāju Iepirkumā atzīst Pretendentu, kurš izraudzīts atbilstoši noteiktajām prasībām un kritērijiem un nav izslēdzams no dalības Iepirkumā saskaņā ar </w:t>
      </w:r>
      <w:r w:rsidRPr="001435F0">
        <w:rPr>
          <w:rFonts w:ascii="Times New Roman" w:eastAsia="Times New Roman" w:hAnsi="Times New Roman"/>
          <w:sz w:val="24"/>
          <w:szCs w:val="24"/>
        </w:rPr>
        <w:t>PIL 8.</w:t>
      </w:r>
      <w:r w:rsidRPr="001435F0">
        <w:rPr>
          <w:rFonts w:ascii="Times New Roman" w:eastAsia="Times New Roman" w:hAnsi="Times New Roman"/>
          <w:sz w:val="24"/>
          <w:szCs w:val="24"/>
          <w:vertAlign w:val="superscript"/>
        </w:rPr>
        <w:t>2</w:t>
      </w:r>
      <w:r w:rsidRPr="001435F0">
        <w:rPr>
          <w:rFonts w:ascii="Times New Roman" w:eastAsia="Times New Roman" w:hAnsi="Times New Roman"/>
          <w:sz w:val="24"/>
          <w:szCs w:val="24"/>
          <w:lang w:eastAsia="lv-LV"/>
        </w:rPr>
        <w:t xml:space="preserve"> panta piekto daļu. </w:t>
      </w:r>
    </w:p>
    <w:p w:rsidR="003705DE" w:rsidRPr="001435F0" w:rsidRDefault="003705DE" w:rsidP="003705DE">
      <w:pPr>
        <w:numPr>
          <w:ilvl w:val="1"/>
          <w:numId w:val="6"/>
        </w:numPr>
        <w:spacing w:after="0" w:line="240" w:lineRule="auto"/>
        <w:ind w:left="0" w:firstLine="0"/>
        <w:jc w:val="both"/>
        <w:rPr>
          <w:rFonts w:ascii="Times New Roman" w:eastAsia="Times New Roman" w:hAnsi="Times New Roman"/>
          <w:sz w:val="20"/>
          <w:szCs w:val="20"/>
          <w:lang w:eastAsia="lv-LV"/>
        </w:rPr>
      </w:pPr>
      <w:r w:rsidRPr="001435F0">
        <w:rPr>
          <w:rFonts w:ascii="Times New Roman" w:eastAsia="Times New Roman" w:hAnsi="Times New Roman"/>
          <w:sz w:val="24"/>
          <w:szCs w:val="24"/>
          <w:lang w:eastAsia="lv-LV"/>
        </w:rPr>
        <w:t>Komisija informē visus Pretendentus par Iepirkumā izraudzīto Pretendentu vai Pretendentiem triju darbdienu laikā pēc lēmuma pieņemšanas.</w:t>
      </w:r>
    </w:p>
    <w:p w:rsidR="003705DE" w:rsidRPr="001435F0" w:rsidRDefault="003705DE" w:rsidP="003705DE">
      <w:pPr>
        <w:keepNext/>
        <w:tabs>
          <w:tab w:val="left" w:pos="284"/>
        </w:tabs>
        <w:spacing w:after="0" w:line="240" w:lineRule="auto"/>
        <w:jc w:val="both"/>
        <w:rPr>
          <w:rFonts w:ascii="Times New Roman" w:eastAsia="Times New Roman" w:hAnsi="Times New Roman"/>
          <w:b/>
          <w:bCs/>
          <w:kern w:val="32"/>
          <w:sz w:val="24"/>
          <w:szCs w:val="24"/>
          <w:lang w:eastAsia="lv-LV"/>
        </w:rPr>
      </w:pPr>
    </w:p>
    <w:p w:rsidR="003705DE" w:rsidRPr="001435F0" w:rsidRDefault="003705DE" w:rsidP="003705DE">
      <w:pPr>
        <w:keepNext/>
        <w:tabs>
          <w:tab w:val="left" w:pos="284"/>
        </w:tabs>
        <w:spacing w:after="0" w:line="240" w:lineRule="auto"/>
        <w:jc w:val="center"/>
        <w:rPr>
          <w:rFonts w:ascii="Times New Roman" w:eastAsia="Times New Roman" w:hAnsi="Times New Roman"/>
          <w:b/>
          <w:bCs/>
          <w:kern w:val="32"/>
          <w:sz w:val="24"/>
          <w:szCs w:val="24"/>
          <w:lang w:eastAsia="lv-LV"/>
        </w:rPr>
      </w:pPr>
      <w:r w:rsidRPr="001435F0">
        <w:rPr>
          <w:rFonts w:ascii="Times New Roman" w:eastAsia="Times New Roman" w:hAnsi="Times New Roman"/>
          <w:b/>
          <w:bCs/>
          <w:kern w:val="32"/>
          <w:sz w:val="24"/>
          <w:szCs w:val="24"/>
          <w:lang w:eastAsia="lv-LV"/>
        </w:rPr>
        <w:t>VI KOMISIJAS TIESĪBAS UN PIENĀKUMI</w:t>
      </w:r>
    </w:p>
    <w:p w:rsidR="003705DE" w:rsidRPr="001435F0" w:rsidRDefault="003705DE" w:rsidP="003705D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6.1. Komisija</w:t>
      </w:r>
      <w:r w:rsidRPr="001435F0">
        <w:rPr>
          <w:rFonts w:ascii="Times New Roman" w:eastAsia="Times New Roman" w:hAnsi="Times New Roman"/>
          <w:sz w:val="24"/>
          <w:szCs w:val="24"/>
          <w:lang w:eastAsia="lv-LV"/>
        </w:rPr>
        <w:t xml:space="preserve"> izvērtē Iepirkumam iesniegtos Pretendentu Piedāvājumus, un pieņem lēmumu, ar kuru nosaka uzvarētāju</w:t>
      </w:r>
      <w:r w:rsidR="00532D90">
        <w:rPr>
          <w:rFonts w:ascii="Times New Roman" w:eastAsia="Times New Roman" w:hAnsi="Times New Roman"/>
          <w:sz w:val="24"/>
          <w:szCs w:val="24"/>
          <w:lang w:eastAsia="lv-LV"/>
        </w:rPr>
        <w:t xml:space="preserve"> (pat ja piedāvājumu iesniedz viens Pretendents)</w:t>
      </w:r>
      <w:r w:rsidRPr="001435F0">
        <w:rPr>
          <w:rFonts w:ascii="Times New Roman" w:eastAsia="Times New Roman" w:hAnsi="Times New Roman"/>
          <w:sz w:val="24"/>
          <w:szCs w:val="24"/>
          <w:lang w:eastAsia="lv-LV"/>
        </w:rPr>
        <w:t>, atbilstoši PIL, Iepirkuma dokumentiem, kā arī citiem normatīvajiem aktiem.</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6.2. Komisija, pildot savus pienākumus, ir tiesīga pieaicināt ekspertus. Uz Komisijas darbību attiecas PIL 23.panta pirmās, otrās un trešās daļas noteikumi.</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6.3. Komisijai ir tiesības atteikties tālāk vērtēt jebkuru no Piedāvājumiem, ja tiek konstatēts, ka tas neatbilst kādai no Nolikumā vai LR normatīvajos aktos noteiktajām prasībām vai satur nepatiesu informāciju.</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6.4. Ja komisija konstatē, ka saņemts nepamatoti lēts Piedāvājums, Komisija var pieprasīt Pretendentiem papildus iesniegt informāciju un dokumentus atbilstoši PIL 48. pantam.</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6.5. Ja Komisijai rodas šaubas par Pretendenta iesniegtā dokumenta kopijas autentiskumu ar oriģinālu, tā var pieprasīt Pretendentam iesniegt dokumenta oriģinālu vai apliecinātu dokumenta kopiju.</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6.6. Ja Pretendenta iesniegtajos dokumentos ietvertā informācija ir nepietiekoša, Komisija var pieprasīt papildus informāciju, nosakot papildus iesniedzamās informācijas iesniegšanas termiņu un vietu.</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6.7. Ja Pretendents neiesniedz Komisijas pieprasītās ziņas vai paskaidrojumus, Komisija Piedāvājumu vērtē atbilstoši tiem dokumentiem, kas iekļauti Piedāvājumā.</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 xml:space="preserve">6.8. </w:t>
      </w:r>
      <w:r w:rsidRPr="001435F0">
        <w:rPr>
          <w:rFonts w:ascii="Times New Roman" w:eastAsia="Times New Roman" w:hAnsi="Times New Roman"/>
          <w:color w:val="000000"/>
          <w:sz w:val="24"/>
          <w:szCs w:val="24"/>
          <w:lang w:eastAsia="lv-LV"/>
        </w:rPr>
        <w:t>Pēc piedāvājumu izvērtēšanas komisija pieņem kādu no šādiem lēmumiem:</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6.8.1. par kāda no Pretendentiem atzīšanu par iepirkuma uzvarētāju;</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6.8.2. par iepirkuma izbeigšanu, neizvēloties nevienu no Pretendentiem, ja iepirkumam nav iesniegti Piedāvājumi, vai arī iesniegtie Piedāvājumi neatbilst noteiktajām prasībām.</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 xml:space="preserve">6.9. </w:t>
      </w:r>
      <w:r w:rsidRPr="001435F0">
        <w:rPr>
          <w:rFonts w:ascii="Times New Roman" w:eastAsia="Times New Roman" w:hAnsi="Times New Roman"/>
          <w:color w:val="000000"/>
          <w:sz w:val="24"/>
          <w:szCs w:val="24"/>
          <w:lang w:eastAsia="lv-LV"/>
        </w:rPr>
        <w:t>Pasūtītājs var jebkurā brīdī pārtraukt iepirkumu, ja tam ir objektīvs pamatojums.</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6.10. Visas pārējās komisijas tiesības un pienākumus, kas nav atrunāti šajā Nolikumā, regulē Publisko iepirkumu likums un citi spēkā esošie normatīvie akti.</w:t>
      </w:r>
    </w:p>
    <w:p w:rsidR="003705DE" w:rsidRPr="001435F0" w:rsidRDefault="003705DE" w:rsidP="003705DE">
      <w:pPr>
        <w:tabs>
          <w:tab w:val="left" w:pos="4365"/>
        </w:tabs>
        <w:spacing w:after="0" w:line="240" w:lineRule="auto"/>
        <w:jc w:val="both"/>
        <w:rPr>
          <w:rFonts w:ascii="Times New Roman" w:eastAsia="Times New Roman" w:hAnsi="Times New Roman"/>
          <w:sz w:val="24"/>
          <w:szCs w:val="24"/>
          <w:lang w:eastAsia="lv-LV"/>
        </w:rPr>
      </w:pPr>
    </w:p>
    <w:p w:rsidR="003705DE" w:rsidRPr="001435F0" w:rsidRDefault="003705DE" w:rsidP="003705DE">
      <w:pPr>
        <w:keepNext/>
        <w:spacing w:after="0" w:line="240" w:lineRule="auto"/>
        <w:jc w:val="center"/>
        <w:rPr>
          <w:rFonts w:ascii="Times New Roman" w:eastAsia="Times New Roman" w:hAnsi="Times New Roman"/>
          <w:b/>
          <w:bCs/>
          <w:kern w:val="32"/>
          <w:sz w:val="24"/>
          <w:szCs w:val="24"/>
          <w:lang w:eastAsia="lv-LV"/>
        </w:rPr>
      </w:pPr>
      <w:r w:rsidRPr="001435F0">
        <w:rPr>
          <w:rFonts w:ascii="Times New Roman" w:eastAsia="Times New Roman" w:hAnsi="Times New Roman"/>
          <w:b/>
          <w:bCs/>
          <w:kern w:val="32"/>
          <w:sz w:val="24"/>
          <w:szCs w:val="24"/>
          <w:lang w:eastAsia="lv-LV"/>
        </w:rPr>
        <w:lastRenderedPageBreak/>
        <w:t>VII  PRETENDENTU TIESĪBAS UN PIENĀKUMI</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 xml:space="preserve">7.1. Piedalīšanās Iepirkumā ir Pretendenta brīva griba.  </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7.2. Pretendents Iepirkumā var iesniegt tikai vienu Piedāvājumu.</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7.3. Iesniedzot savu Piedāvājumu dalībai Iepirkumā, Pretendentam visā pilnībā ir jāpieņem un ir jābūt  gatavam pildīt Iepirkuma Nolikuma un normatīvo aktu prasības par publisko iepirkumu.</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7.4. Pretendents var mainīt vai atsaukt Piedāvājumu pēc tā iesniegšanas ar nosacījumu, ja Pretendents iesniedz Komisijai rakstisku paziņojumu par izmaiņām (vai atsaukšanu) līdz Piedāvājumu iesniegšanas termiņa beigām.</w:t>
      </w:r>
    </w:p>
    <w:p w:rsidR="003705DE" w:rsidRPr="001435F0" w:rsidRDefault="003705DE" w:rsidP="003705DE">
      <w:pPr>
        <w:spacing w:after="0" w:line="240" w:lineRule="auto"/>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7.5. Pēc Piedāvājuma iesniegšanas termiņa beigām Pretendents Piedāvājumu nevar grozīt vai papildināt.</w:t>
      </w:r>
    </w:p>
    <w:p w:rsidR="003705DE" w:rsidRPr="001435F0" w:rsidRDefault="003705DE" w:rsidP="003705DE">
      <w:pPr>
        <w:tabs>
          <w:tab w:val="left" w:pos="851"/>
        </w:tabs>
        <w:spacing w:after="0" w:line="240" w:lineRule="auto"/>
        <w:jc w:val="center"/>
        <w:rPr>
          <w:rFonts w:ascii="Times New Roman" w:eastAsia="Times New Roman" w:hAnsi="Times New Roman"/>
          <w:b/>
          <w:bCs/>
          <w:kern w:val="32"/>
          <w:sz w:val="20"/>
          <w:szCs w:val="20"/>
          <w:lang w:eastAsia="lv-LV"/>
        </w:rPr>
      </w:pPr>
    </w:p>
    <w:p w:rsidR="003705DE" w:rsidRDefault="003705DE" w:rsidP="003705DE">
      <w:pPr>
        <w:keepNext/>
        <w:tabs>
          <w:tab w:val="left" w:pos="284"/>
        </w:tabs>
        <w:spacing w:after="0" w:line="240" w:lineRule="auto"/>
        <w:jc w:val="center"/>
        <w:outlineLvl w:val="0"/>
        <w:rPr>
          <w:rFonts w:ascii="Times New Roman" w:eastAsia="Times New Roman" w:hAnsi="Times New Roman"/>
          <w:b/>
          <w:caps/>
          <w:sz w:val="24"/>
          <w:szCs w:val="20"/>
        </w:rPr>
      </w:pPr>
      <w:bookmarkStart w:id="17" w:name="_Toc431972736"/>
      <w:r w:rsidRPr="001435F0">
        <w:rPr>
          <w:rFonts w:ascii="Times New Roman" w:eastAsia="Times New Roman" w:hAnsi="Times New Roman"/>
          <w:b/>
          <w:caps/>
          <w:sz w:val="24"/>
          <w:szCs w:val="20"/>
          <w:lang w:val="x-none"/>
        </w:rPr>
        <w:t>VIII LĪGUMA NOSACĪJUMI</w:t>
      </w:r>
      <w:bookmarkEnd w:id="17"/>
    </w:p>
    <w:p w:rsidR="003705DE" w:rsidRPr="00FE40EA" w:rsidRDefault="003705DE" w:rsidP="003705DE">
      <w:pPr>
        <w:keepNext/>
        <w:tabs>
          <w:tab w:val="left" w:pos="284"/>
        </w:tabs>
        <w:spacing w:after="0" w:line="240" w:lineRule="auto"/>
        <w:jc w:val="center"/>
        <w:outlineLvl w:val="0"/>
        <w:rPr>
          <w:rFonts w:ascii="Times New Roman" w:eastAsia="Times New Roman" w:hAnsi="Times New Roman"/>
          <w:b/>
          <w:caps/>
          <w:sz w:val="24"/>
          <w:szCs w:val="20"/>
        </w:rPr>
      </w:pPr>
    </w:p>
    <w:p w:rsidR="003705DE" w:rsidRPr="001435F0" w:rsidRDefault="003705DE" w:rsidP="003705DE">
      <w:pPr>
        <w:numPr>
          <w:ilvl w:val="1"/>
          <w:numId w:val="7"/>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 xml:space="preserve">Pasūtītājs slēdz Līgumu ar Komisijas izraudzīto būvdarbu veicēju. Pasūtītājs ir tiesīgs pārtraukt Iepirkumu un neslēgt Līgumu, ja tam ir objektīvs pamatojums. </w:t>
      </w:r>
    </w:p>
    <w:p w:rsidR="003705DE" w:rsidRPr="001435F0" w:rsidRDefault="003705DE" w:rsidP="003705DE">
      <w:pPr>
        <w:numPr>
          <w:ilvl w:val="1"/>
          <w:numId w:val="7"/>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Ievērojot vienlīdzīgas attieksmes principu pret Pretendentiem, Pasūtītājs slēdz Līgumu atbilstoši Iepirkuma dokumentos paredzētajiem Piedāvājumā iekļautajiem nosacījumiem, kā arī neveic Līgumā grozījumus, kas varētu radīt vienlīdzīgas attieksmes pret Pretendentiem pārkāpumu.</w:t>
      </w:r>
    </w:p>
    <w:p w:rsidR="003705DE" w:rsidRPr="001435F0" w:rsidRDefault="003705DE" w:rsidP="003705DE">
      <w:pPr>
        <w:numPr>
          <w:ilvl w:val="1"/>
          <w:numId w:val="7"/>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 xml:space="preserve">Grozījumus Līgumā, kas noslēdzams PIL </w:t>
      </w:r>
      <w:r w:rsidRPr="001435F0">
        <w:rPr>
          <w:rFonts w:ascii="Times New Roman" w:eastAsia="Times New Roman" w:hAnsi="Times New Roman"/>
          <w:sz w:val="24"/>
          <w:szCs w:val="24"/>
        </w:rPr>
        <w:t>8.</w:t>
      </w:r>
      <w:r w:rsidRPr="001435F0">
        <w:rPr>
          <w:rFonts w:ascii="Times New Roman" w:eastAsia="Times New Roman" w:hAnsi="Times New Roman"/>
          <w:sz w:val="24"/>
          <w:szCs w:val="24"/>
          <w:vertAlign w:val="superscript"/>
        </w:rPr>
        <w:t xml:space="preserve">2 </w:t>
      </w:r>
      <w:r w:rsidRPr="001435F0">
        <w:rPr>
          <w:rFonts w:ascii="Times New Roman" w:eastAsia="Times New Roman" w:hAnsi="Times New Roman"/>
          <w:sz w:val="24"/>
          <w:szCs w:val="24"/>
        </w:rPr>
        <w:t xml:space="preserve">pantā </w:t>
      </w:r>
      <w:r w:rsidRPr="001435F0">
        <w:rPr>
          <w:rFonts w:ascii="Times New Roman" w:eastAsia="Times New Roman" w:hAnsi="Times New Roman"/>
          <w:sz w:val="24"/>
          <w:szCs w:val="24"/>
          <w:lang w:eastAsia="lv-LV"/>
        </w:rPr>
        <w:t>noteiktajā kārtībā, izdara, ievērojot PIL</w:t>
      </w:r>
      <w:r w:rsidRPr="001435F0">
        <w:rPr>
          <w:rFonts w:ascii="Times New Roman" w:eastAsia="Times New Roman" w:hAnsi="Times New Roman"/>
          <w:color w:val="000000"/>
          <w:sz w:val="24"/>
          <w:szCs w:val="24"/>
          <w:lang w:eastAsia="lv-LV"/>
        </w:rPr>
        <w:t xml:space="preserve"> </w:t>
      </w:r>
      <w:hyperlink r:id="rId13" w:anchor="p67.1" w:history="1">
        <w:r w:rsidRPr="001435F0">
          <w:rPr>
            <w:rFonts w:ascii="Times New Roman" w:eastAsia="Times New Roman" w:hAnsi="Times New Roman"/>
            <w:color w:val="000000"/>
            <w:sz w:val="24"/>
            <w:szCs w:val="24"/>
            <w:lang w:eastAsia="lv-LV"/>
          </w:rPr>
          <w:t>67.</w:t>
        </w:r>
        <w:r w:rsidRPr="001435F0">
          <w:rPr>
            <w:rFonts w:ascii="Times New Roman" w:eastAsia="Times New Roman" w:hAnsi="Times New Roman"/>
            <w:color w:val="000000"/>
            <w:sz w:val="24"/>
            <w:szCs w:val="24"/>
            <w:vertAlign w:val="superscript"/>
            <w:lang w:eastAsia="lv-LV"/>
          </w:rPr>
          <w:t>1</w:t>
        </w:r>
      </w:hyperlink>
      <w:r w:rsidRPr="001435F0">
        <w:rPr>
          <w:rFonts w:ascii="Times New Roman" w:eastAsia="Times New Roman" w:hAnsi="Times New Roman"/>
          <w:color w:val="000000"/>
          <w:sz w:val="24"/>
          <w:szCs w:val="24"/>
          <w:lang w:eastAsia="lv-LV"/>
        </w:rPr>
        <w:t xml:space="preserve"> </w:t>
      </w:r>
      <w:r w:rsidRPr="001435F0">
        <w:rPr>
          <w:rFonts w:ascii="Times New Roman" w:eastAsia="Times New Roman" w:hAnsi="Times New Roman"/>
          <w:sz w:val="24"/>
          <w:szCs w:val="24"/>
          <w:lang w:eastAsia="lv-LV"/>
        </w:rPr>
        <w:t>panta noteikumus.</w:t>
      </w:r>
    </w:p>
    <w:p w:rsidR="003705DE" w:rsidRPr="001435F0" w:rsidRDefault="003705DE" w:rsidP="003705DE">
      <w:pPr>
        <w:numPr>
          <w:ilvl w:val="1"/>
          <w:numId w:val="7"/>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 xml:space="preserve">Līgumu sagatavo Pasūtītājs un iesniedz tam Pretendentam, par kuru Komisija pieņēmusi lēmumu slēgt Līgumu. </w:t>
      </w:r>
    </w:p>
    <w:p w:rsidR="003705DE" w:rsidRPr="001435F0" w:rsidRDefault="003705DE" w:rsidP="003705DE">
      <w:pPr>
        <w:numPr>
          <w:ilvl w:val="1"/>
          <w:numId w:val="7"/>
        </w:numPr>
        <w:spacing w:after="0" w:line="240" w:lineRule="auto"/>
        <w:ind w:left="0" w:firstLine="0"/>
        <w:jc w:val="both"/>
        <w:rPr>
          <w:rFonts w:ascii="Times New Roman" w:eastAsia="Times New Roman" w:hAnsi="Times New Roman"/>
          <w:sz w:val="24"/>
          <w:szCs w:val="24"/>
          <w:lang w:eastAsia="lv-LV"/>
        </w:rPr>
      </w:pPr>
      <w:r w:rsidRPr="001435F0">
        <w:rPr>
          <w:rFonts w:ascii="Times New Roman" w:eastAsia="Times New Roman" w:hAnsi="Times New Roman"/>
          <w:sz w:val="24"/>
          <w:szCs w:val="24"/>
          <w:lang w:eastAsia="lv-LV"/>
        </w:rPr>
        <w:t>Ja Iepirkumā izraudzītais Pretendents nenoslēdz Līgumu ar Pasūtītāju, tiek uzskatīts, ka viņš ir atteicies no Iepirkuma pildīšanas, un Pasūtītājs pieņem lēmumu slēgt Līgumu ar nākamo Pretendentu, kurš iesniedzis saimnieciski visizdevīgāko Piedāvājumu.</w:t>
      </w:r>
    </w:p>
    <w:p w:rsidR="003705DE" w:rsidRPr="001435F0" w:rsidRDefault="003705DE" w:rsidP="003705DE">
      <w:pPr>
        <w:spacing w:after="0" w:line="240" w:lineRule="auto"/>
        <w:jc w:val="both"/>
        <w:rPr>
          <w:rFonts w:ascii="Times New Roman" w:eastAsia="Times New Roman" w:hAnsi="Times New Roman"/>
          <w:sz w:val="24"/>
          <w:szCs w:val="24"/>
          <w:lang w:eastAsia="lv-LV"/>
        </w:rPr>
        <w:sectPr w:rsidR="003705DE" w:rsidRPr="001435F0" w:rsidSect="00C80C36">
          <w:pgSz w:w="11906" w:h="16838"/>
          <w:pgMar w:top="851" w:right="851" w:bottom="851" w:left="1701" w:header="709" w:footer="709" w:gutter="0"/>
          <w:cols w:space="708"/>
          <w:docGrid w:linePitch="360"/>
        </w:sectPr>
      </w:pPr>
    </w:p>
    <w:p w:rsidR="003705DE" w:rsidRPr="001435F0" w:rsidRDefault="003705DE" w:rsidP="003705DE">
      <w:pPr>
        <w:spacing w:after="0" w:line="240" w:lineRule="auto"/>
        <w:rPr>
          <w:rFonts w:ascii="Times New Roman" w:hAnsi="Times New Roman"/>
          <w:b/>
          <w:sz w:val="20"/>
          <w:szCs w:val="20"/>
        </w:rPr>
      </w:pPr>
    </w:p>
    <w:p w:rsidR="003705DE" w:rsidRPr="00867760" w:rsidRDefault="003705DE" w:rsidP="003705DE">
      <w:pPr>
        <w:keepNext/>
        <w:tabs>
          <w:tab w:val="left" w:pos="284"/>
        </w:tabs>
        <w:spacing w:after="0" w:line="240" w:lineRule="auto"/>
        <w:jc w:val="right"/>
        <w:outlineLvl w:val="0"/>
        <w:rPr>
          <w:rFonts w:ascii="Times New Roman" w:hAnsi="Times New Roman"/>
          <w:b/>
          <w:caps/>
          <w:sz w:val="20"/>
          <w:szCs w:val="20"/>
          <w:lang w:val="x-none"/>
        </w:rPr>
      </w:pPr>
      <w:bookmarkStart w:id="18" w:name="_Toc431972737"/>
      <w:r w:rsidRPr="00867760">
        <w:rPr>
          <w:rFonts w:ascii="Times New Roman" w:hAnsi="Times New Roman"/>
          <w:b/>
          <w:caps/>
          <w:sz w:val="20"/>
          <w:szCs w:val="20"/>
          <w:lang w:val="x-none"/>
        </w:rPr>
        <w:t>1.pielikums</w:t>
      </w:r>
      <w:bookmarkEnd w:id="18"/>
    </w:p>
    <w:p w:rsidR="003705DE" w:rsidRPr="00867760" w:rsidRDefault="003705DE" w:rsidP="003705DE">
      <w:pPr>
        <w:tabs>
          <w:tab w:val="left" w:pos="855"/>
        </w:tabs>
        <w:spacing w:after="0" w:line="240" w:lineRule="auto"/>
        <w:jc w:val="right"/>
        <w:rPr>
          <w:rFonts w:ascii="Times New Roman" w:eastAsia="Times New Roman" w:hAnsi="Times New Roman"/>
        </w:rPr>
      </w:pPr>
      <w:r w:rsidRPr="00867760">
        <w:rPr>
          <w:rFonts w:ascii="Times New Roman" w:eastAsia="Times New Roman" w:hAnsi="Times New Roman"/>
        </w:rPr>
        <w:t>iepirkuma</w:t>
      </w:r>
    </w:p>
    <w:p w:rsidR="003705DE" w:rsidRPr="00867760" w:rsidRDefault="003705DE" w:rsidP="003705DE">
      <w:pPr>
        <w:tabs>
          <w:tab w:val="left" w:pos="855"/>
        </w:tabs>
        <w:spacing w:after="0" w:line="240" w:lineRule="auto"/>
        <w:jc w:val="right"/>
        <w:rPr>
          <w:rFonts w:ascii="Times New Roman" w:eastAsia="Times New Roman" w:hAnsi="Times New Roman"/>
        </w:rPr>
      </w:pPr>
      <w:r w:rsidRPr="00867760">
        <w:rPr>
          <w:rFonts w:ascii="Times New Roman" w:eastAsia="Times New Roman" w:hAnsi="Times New Roman"/>
        </w:rPr>
        <w:t>„</w:t>
      </w:r>
      <w:r w:rsidRPr="00867760">
        <w:t xml:space="preserve"> </w:t>
      </w:r>
      <w:r w:rsidR="00532D90" w:rsidRPr="00532D90">
        <w:rPr>
          <w:rFonts w:ascii="Times New Roman" w:eastAsia="Times New Roman" w:hAnsi="Times New Roman"/>
          <w:sz w:val="24"/>
          <w:szCs w:val="24"/>
        </w:rPr>
        <w:t>Apkures katlu iegāde un nomaiņa Kalnu ielā 4, Zilupē</w:t>
      </w:r>
      <w:r w:rsidRPr="00867760">
        <w:rPr>
          <w:rFonts w:ascii="Times New Roman" w:eastAsia="Times New Roman" w:hAnsi="Times New Roman"/>
        </w:rPr>
        <w:t xml:space="preserve">”,                                             </w:t>
      </w:r>
    </w:p>
    <w:p w:rsidR="003705DE" w:rsidRPr="00867760" w:rsidRDefault="003705DE" w:rsidP="003705DE">
      <w:pPr>
        <w:spacing w:after="0" w:line="240" w:lineRule="auto"/>
        <w:jc w:val="right"/>
        <w:rPr>
          <w:rFonts w:ascii="Times New Roman" w:hAnsi="Times New Roman"/>
        </w:rPr>
      </w:pPr>
      <w:r w:rsidRPr="00867760">
        <w:rPr>
          <w:rFonts w:ascii="Times New Roman" w:hAnsi="Times New Roman"/>
        </w:rPr>
        <w:t>ID Nr.</w:t>
      </w:r>
      <w:r>
        <w:rPr>
          <w:rFonts w:ascii="Times New Roman" w:hAnsi="Times New Roman"/>
        </w:rPr>
        <w:t>RT2016/1</w:t>
      </w:r>
      <w:r w:rsidR="00532D90">
        <w:rPr>
          <w:rFonts w:ascii="Times New Roman" w:hAnsi="Times New Roman"/>
        </w:rPr>
        <w:t>3</w:t>
      </w:r>
      <w:r w:rsidRPr="00C80C36">
        <w:rPr>
          <w:rFonts w:ascii="Times New Roman" w:hAnsi="Times New Roman"/>
        </w:rPr>
        <w:t xml:space="preserve"> </w:t>
      </w:r>
      <w:r w:rsidRPr="00867760">
        <w:rPr>
          <w:rFonts w:ascii="Times New Roman" w:hAnsi="Times New Roman"/>
        </w:rPr>
        <w:t>nolikumam</w:t>
      </w:r>
    </w:p>
    <w:p w:rsidR="003705DE" w:rsidRPr="00867760" w:rsidRDefault="003705DE" w:rsidP="003705DE">
      <w:pPr>
        <w:spacing w:after="0" w:line="240" w:lineRule="auto"/>
        <w:jc w:val="right"/>
        <w:rPr>
          <w:rFonts w:ascii="Times New Roman" w:hAnsi="Times New Roman"/>
        </w:rPr>
      </w:pPr>
      <w:r w:rsidRPr="00867760">
        <w:rPr>
          <w:rFonts w:ascii="Times New Roman" w:hAnsi="Times New Roman"/>
        </w:rPr>
        <w:t xml:space="preserve"> </w:t>
      </w:r>
    </w:p>
    <w:p w:rsidR="003705DE" w:rsidRPr="00867760" w:rsidRDefault="003705DE" w:rsidP="003705DE">
      <w:pPr>
        <w:tabs>
          <w:tab w:val="left" w:pos="855"/>
        </w:tabs>
        <w:spacing w:after="0" w:line="240" w:lineRule="auto"/>
        <w:rPr>
          <w:rFonts w:ascii="Times New Roman" w:eastAsia="Times New Roman" w:hAnsi="Times New Roman"/>
          <w:sz w:val="20"/>
          <w:szCs w:val="20"/>
        </w:rPr>
      </w:pPr>
      <w:r w:rsidRPr="00867760">
        <w:rPr>
          <w:rFonts w:ascii="Times New Roman" w:eastAsia="Times New Roman" w:hAnsi="Times New Roman"/>
          <w:sz w:val="20"/>
          <w:szCs w:val="20"/>
        </w:rPr>
        <w:t xml:space="preserve"> </w:t>
      </w:r>
    </w:p>
    <w:p w:rsidR="003705DE" w:rsidRPr="001435F0" w:rsidRDefault="003705DE" w:rsidP="003705DE">
      <w:pPr>
        <w:spacing w:after="0" w:line="240" w:lineRule="auto"/>
        <w:jc w:val="center"/>
        <w:rPr>
          <w:rFonts w:ascii="Times New Roman" w:eastAsia="Arial Unicode MS" w:hAnsi="Times New Roman"/>
          <w:b/>
          <w:sz w:val="24"/>
          <w:szCs w:val="24"/>
        </w:rPr>
      </w:pPr>
      <w:bookmarkStart w:id="19" w:name="_Toc385507802"/>
      <w:r w:rsidRPr="00867760">
        <w:rPr>
          <w:rFonts w:ascii="Times New Roman" w:eastAsia="Arial Unicode MS" w:hAnsi="Times New Roman"/>
          <w:b/>
          <w:sz w:val="24"/>
          <w:szCs w:val="24"/>
        </w:rPr>
        <w:t>PIETEIKUMS</w:t>
      </w:r>
      <w:bookmarkEnd w:id="19"/>
    </w:p>
    <w:p w:rsidR="003705DE" w:rsidRPr="001435F0" w:rsidRDefault="003705DE" w:rsidP="003705DE">
      <w:pPr>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_________________</w:t>
      </w:r>
      <w:r w:rsidRPr="001435F0">
        <w:rPr>
          <w:rFonts w:ascii="Times New Roman" w:eastAsia="Times New Roman" w:hAnsi="Times New Roman"/>
          <w:sz w:val="20"/>
          <w:szCs w:val="20"/>
          <w:lang w:eastAsia="lv-LV"/>
        </w:rPr>
        <w:tab/>
      </w:r>
      <w:r w:rsidRPr="001435F0">
        <w:rPr>
          <w:rFonts w:ascii="Times New Roman" w:eastAsia="Times New Roman" w:hAnsi="Times New Roman"/>
          <w:sz w:val="20"/>
          <w:szCs w:val="20"/>
          <w:lang w:eastAsia="lv-LV"/>
        </w:rPr>
        <w:tab/>
      </w:r>
      <w:r w:rsidRPr="001435F0">
        <w:rPr>
          <w:rFonts w:ascii="Times New Roman" w:eastAsia="Times New Roman" w:hAnsi="Times New Roman"/>
          <w:sz w:val="20"/>
          <w:szCs w:val="20"/>
          <w:lang w:eastAsia="lv-LV"/>
        </w:rPr>
        <w:tab/>
      </w:r>
      <w:r w:rsidRPr="001435F0">
        <w:rPr>
          <w:rFonts w:ascii="Times New Roman" w:eastAsia="Times New Roman" w:hAnsi="Times New Roman"/>
          <w:sz w:val="20"/>
          <w:szCs w:val="20"/>
          <w:lang w:eastAsia="lv-LV"/>
        </w:rPr>
        <w:tab/>
      </w:r>
      <w:r w:rsidRPr="001435F0">
        <w:rPr>
          <w:rFonts w:ascii="Times New Roman" w:eastAsia="Times New Roman" w:hAnsi="Times New Roman"/>
          <w:sz w:val="20"/>
          <w:szCs w:val="20"/>
          <w:lang w:eastAsia="lv-LV"/>
        </w:rPr>
        <w:tab/>
      </w:r>
      <w:r w:rsidRPr="001435F0">
        <w:rPr>
          <w:rFonts w:ascii="Times New Roman" w:eastAsia="Times New Roman" w:hAnsi="Times New Roman"/>
          <w:sz w:val="20"/>
          <w:szCs w:val="20"/>
          <w:lang w:eastAsia="lv-LV"/>
        </w:rPr>
        <w:tab/>
      </w:r>
      <w:r w:rsidRPr="001435F0">
        <w:rPr>
          <w:rFonts w:ascii="Times New Roman" w:eastAsia="Times New Roman" w:hAnsi="Times New Roman"/>
          <w:sz w:val="20"/>
          <w:szCs w:val="20"/>
          <w:lang w:eastAsia="lv-LV"/>
        </w:rPr>
        <w:tab/>
      </w:r>
      <w:r w:rsidRPr="001435F0">
        <w:rPr>
          <w:rFonts w:ascii="Times New Roman" w:eastAsia="Times New Roman" w:hAnsi="Times New Roman"/>
          <w:sz w:val="20"/>
          <w:szCs w:val="20"/>
          <w:lang w:eastAsia="lv-LV"/>
        </w:rPr>
        <w:tab/>
      </w:r>
      <w:r w:rsidRPr="001435F0">
        <w:rPr>
          <w:rFonts w:ascii="Times New Roman" w:eastAsia="Times New Roman" w:hAnsi="Times New Roman"/>
          <w:sz w:val="20"/>
          <w:szCs w:val="20"/>
          <w:lang w:eastAsia="lv-LV"/>
        </w:rPr>
        <w:tab/>
        <w:t>2016.gada____._____________</w:t>
      </w:r>
    </w:p>
    <w:p w:rsidR="003705DE" w:rsidRPr="001435F0" w:rsidRDefault="003705DE" w:rsidP="003705DE">
      <w:pPr>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i/>
          <w:sz w:val="16"/>
          <w:szCs w:val="16"/>
          <w:lang w:eastAsia="lv-LV"/>
        </w:rPr>
      </w:pPr>
      <w:r w:rsidRPr="001435F0">
        <w:rPr>
          <w:rFonts w:ascii="Times New Roman" w:eastAsia="Times New Roman" w:hAnsi="Times New Roman"/>
          <w:i/>
          <w:sz w:val="16"/>
          <w:szCs w:val="16"/>
          <w:lang w:eastAsia="lv-LV"/>
        </w:rPr>
        <w:t>/sastādīšanas vieta/</w:t>
      </w:r>
    </w:p>
    <w:p w:rsidR="003705DE" w:rsidRPr="001435F0" w:rsidRDefault="003705DE" w:rsidP="003705DE">
      <w:pPr>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i/>
          <w:sz w:val="20"/>
          <w:szCs w:val="20"/>
          <w:lang w:eastAsia="lv-LV"/>
        </w:rPr>
      </w:pPr>
    </w:p>
    <w:tbl>
      <w:tblPr>
        <w:tblW w:w="9180" w:type="dxa"/>
        <w:tblLook w:val="0000" w:firstRow="0" w:lastRow="0" w:firstColumn="0" w:lastColumn="0" w:noHBand="0" w:noVBand="0"/>
      </w:tblPr>
      <w:tblGrid>
        <w:gridCol w:w="1825"/>
        <w:gridCol w:w="1021"/>
        <w:gridCol w:w="2005"/>
        <w:gridCol w:w="755"/>
        <w:gridCol w:w="3574"/>
      </w:tblGrid>
      <w:tr w:rsidR="003705DE" w:rsidRPr="001435F0" w:rsidTr="00345484">
        <w:trPr>
          <w:cantSplit/>
          <w:trHeight w:val="239"/>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3705DE" w:rsidRPr="001435F0" w:rsidRDefault="003705DE" w:rsidP="00345484">
            <w:pPr>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b/>
                <w:sz w:val="20"/>
                <w:szCs w:val="20"/>
                <w:lang w:eastAsia="lv-LV"/>
              </w:rPr>
            </w:pPr>
            <w:r w:rsidRPr="001435F0">
              <w:rPr>
                <w:rFonts w:ascii="Times New Roman" w:eastAsia="Times New Roman" w:hAnsi="Times New Roman"/>
                <w:b/>
                <w:sz w:val="20"/>
                <w:szCs w:val="20"/>
                <w:lang w:eastAsia="lv-LV"/>
              </w:rPr>
              <w:t>Informācija par pretendentu</w:t>
            </w:r>
          </w:p>
        </w:tc>
      </w:tr>
      <w:tr w:rsidR="003705DE" w:rsidRPr="001435F0" w:rsidTr="00345484">
        <w:trPr>
          <w:cantSplit/>
          <w:trHeight w:val="452"/>
        </w:trPr>
        <w:tc>
          <w:tcPr>
            <w:tcW w:w="2846" w:type="dxa"/>
            <w:gridSpan w:val="2"/>
            <w:tcBorders>
              <w:top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Pretendenta nosaukums</w:t>
            </w:r>
          </w:p>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(vai vārds, uzvārds):</w:t>
            </w:r>
          </w:p>
        </w:tc>
        <w:tc>
          <w:tcPr>
            <w:tcW w:w="6334" w:type="dxa"/>
            <w:gridSpan w:val="3"/>
            <w:tcBorders>
              <w:top w:val="single" w:sz="4" w:space="0" w:color="auto"/>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464"/>
        </w:trPr>
        <w:tc>
          <w:tcPr>
            <w:tcW w:w="2846" w:type="dxa"/>
            <w:gridSpan w:val="2"/>
          </w:tcPr>
          <w:p w:rsidR="003705DE" w:rsidRPr="001435F0" w:rsidRDefault="003705DE" w:rsidP="00345484">
            <w:pPr>
              <w:spacing w:after="0" w:line="240" w:lineRule="auto"/>
              <w:ind w:right="-52"/>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Reģistrācijas numurs</w:t>
            </w:r>
          </w:p>
          <w:p w:rsidR="003705DE" w:rsidRPr="001435F0" w:rsidRDefault="003705DE" w:rsidP="00345484">
            <w:pPr>
              <w:spacing w:after="0" w:line="240" w:lineRule="auto"/>
              <w:ind w:right="-52"/>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(vai personas kods):</w:t>
            </w:r>
          </w:p>
        </w:tc>
        <w:tc>
          <w:tcPr>
            <w:tcW w:w="6334" w:type="dxa"/>
            <w:gridSpan w:val="3"/>
            <w:tcBorders>
              <w:top w:val="single" w:sz="4" w:space="0" w:color="auto"/>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226"/>
        </w:trPr>
        <w:tc>
          <w:tcPr>
            <w:tcW w:w="2846" w:type="dxa"/>
            <w:gridSpan w:val="2"/>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Juridiskā adrese:</w:t>
            </w:r>
          </w:p>
        </w:tc>
        <w:tc>
          <w:tcPr>
            <w:tcW w:w="6334" w:type="dxa"/>
            <w:gridSpan w:val="3"/>
            <w:tcBorders>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226"/>
        </w:trPr>
        <w:tc>
          <w:tcPr>
            <w:tcW w:w="2846" w:type="dxa"/>
            <w:gridSpan w:val="2"/>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Biroja adrese:</w:t>
            </w:r>
          </w:p>
        </w:tc>
        <w:tc>
          <w:tcPr>
            <w:tcW w:w="6334" w:type="dxa"/>
            <w:gridSpan w:val="3"/>
            <w:tcBorders>
              <w:top w:val="single" w:sz="4" w:space="0" w:color="auto"/>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226"/>
        </w:trPr>
        <w:tc>
          <w:tcPr>
            <w:tcW w:w="2846" w:type="dxa"/>
            <w:gridSpan w:val="2"/>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Tālrunis:</w:t>
            </w:r>
          </w:p>
        </w:tc>
        <w:tc>
          <w:tcPr>
            <w:tcW w:w="2005" w:type="dxa"/>
            <w:tcBorders>
              <w:top w:val="single" w:sz="4" w:space="0" w:color="auto"/>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c>
          <w:tcPr>
            <w:tcW w:w="755" w:type="dxa"/>
            <w:tcBorders>
              <w:top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Fakss:</w:t>
            </w:r>
          </w:p>
        </w:tc>
        <w:tc>
          <w:tcPr>
            <w:tcW w:w="3574" w:type="dxa"/>
            <w:tcBorders>
              <w:top w:val="single" w:sz="4" w:space="0" w:color="auto"/>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226"/>
        </w:trPr>
        <w:tc>
          <w:tcPr>
            <w:tcW w:w="2846" w:type="dxa"/>
            <w:gridSpan w:val="2"/>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E-pasta adrese:</w:t>
            </w:r>
          </w:p>
        </w:tc>
        <w:tc>
          <w:tcPr>
            <w:tcW w:w="6334" w:type="dxa"/>
            <w:gridSpan w:val="3"/>
            <w:tcBorders>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226"/>
        </w:trPr>
        <w:tc>
          <w:tcPr>
            <w:tcW w:w="2846" w:type="dxa"/>
            <w:gridSpan w:val="2"/>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Vispārējā interneta adrese:</w:t>
            </w:r>
          </w:p>
        </w:tc>
        <w:tc>
          <w:tcPr>
            <w:tcW w:w="6334" w:type="dxa"/>
            <w:gridSpan w:val="3"/>
            <w:tcBorders>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70"/>
        </w:trPr>
        <w:tc>
          <w:tcPr>
            <w:tcW w:w="9180" w:type="dxa"/>
            <w:gridSpan w:val="5"/>
            <w:tcBorders>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226"/>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3705DE" w:rsidRPr="001435F0" w:rsidRDefault="003705DE" w:rsidP="00345484">
            <w:pPr>
              <w:tabs>
                <w:tab w:val="num" w:pos="1296"/>
              </w:tabs>
              <w:spacing w:after="0" w:line="240" w:lineRule="auto"/>
              <w:outlineLvl w:val="6"/>
              <w:rPr>
                <w:rFonts w:ascii="Times New Roman" w:eastAsia="Times New Roman" w:hAnsi="Times New Roman"/>
                <w:b/>
                <w:sz w:val="20"/>
                <w:szCs w:val="20"/>
              </w:rPr>
            </w:pPr>
            <w:r w:rsidRPr="001435F0">
              <w:rPr>
                <w:rFonts w:ascii="Times New Roman" w:eastAsia="Times New Roman" w:hAnsi="Times New Roman"/>
                <w:b/>
                <w:sz w:val="20"/>
                <w:szCs w:val="20"/>
              </w:rPr>
              <w:t>Finanšu rekvizīti</w:t>
            </w:r>
          </w:p>
        </w:tc>
      </w:tr>
      <w:tr w:rsidR="003705DE" w:rsidRPr="001435F0" w:rsidTr="00345484">
        <w:trPr>
          <w:cantSplit/>
          <w:trHeight w:val="226"/>
        </w:trPr>
        <w:tc>
          <w:tcPr>
            <w:tcW w:w="1825" w:type="dxa"/>
            <w:tcBorders>
              <w:top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Bankas nosaukums:</w:t>
            </w:r>
          </w:p>
        </w:tc>
        <w:tc>
          <w:tcPr>
            <w:tcW w:w="7355" w:type="dxa"/>
            <w:gridSpan w:val="4"/>
            <w:tcBorders>
              <w:top w:val="single" w:sz="4" w:space="0" w:color="auto"/>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226"/>
        </w:trPr>
        <w:tc>
          <w:tcPr>
            <w:tcW w:w="1825" w:type="dxa"/>
          </w:tcPr>
          <w:p w:rsidR="003705DE" w:rsidRPr="001435F0" w:rsidRDefault="003705DE" w:rsidP="00345484">
            <w:pPr>
              <w:spacing w:after="0" w:line="240" w:lineRule="auto"/>
              <w:ind w:right="-52"/>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Bankas kods:</w:t>
            </w:r>
          </w:p>
        </w:tc>
        <w:tc>
          <w:tcPr>
            <w:tcW w:w="7355" w:type="dxa"/>
            <w:gridSpan w:val="4"/>
            <w:tcBorders>
              <w:top w:val="single" w:sz="4" w:space="0" w:color="auto"/>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226"/>
        </w:trPr>
        <w:tc>
          <w:tcPr>
            <w:tcW w:w="1825" w:type="dxa"/>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Konta numurs:</w:t>
            </w:r>
          </w:p>
        </w:tc>
        <w:tc>
          <w:tcPr>
            <w:tcW w:w="7355" w:type="dxa"/>
            <w:gridSpan w:val="4"/>
            <w:tcBorders>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70"/>
        </w:trPr>
        <w:tc>
          <w:tcPr>
            <w:tcW w:w="9180" w:type="dxa"/>
            <w:gridSpan w:val="5"/>
            <w:tcBorders>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239"/>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3705DE" w:rsidRPr="001435F0" w:rsidRDefault="003705DE" w:rsidP="00345484">
            <w:pPr>
              <w:spacing w:after="0" w:line="240" w:lineRule="auto"/>
              <w:outlineLvl w:val="6"/>
              <w:rPr>
                <w:rFonts w:ascii="Times New Roman" w:eastAsia="Times New Roman" w:hAnsi="Times New Roman"/>
                <w:b/>
                <w:sz w:val="20"/>
                <w:szCs w:val="20"/>
              </w:rPr>
            </w:pPr>
            <w:r w:rsidRPr="001435F0">
              <w:rPr>
                <w:rFonts w:ascii="Times New Roman" w:eastAsia="Times New Roman" w:hAnsi="Times New Roman"/>
                <w:b/>
                <w:sz w:val="20"/>
                <w:szCs w:val="20"/>
              </w:rPr>
              <w:t xml:space="preserve">Informācija par pretendenta kontaktpersonu </w:t>
            </w:r>
          </w:p>
        </w:tc>
      </w:tr>
      <w:tr w:rsidR="003705DE" w:rsidRPr="001435F0" w:rsidTr="00345484">
        <w:trPr>
          <w:cantSplit/>
          <w:trHeight w:val="226"/>
        </w:trPr>
        <w:tc>
          <w:tcPr>
            <w:tcW w:w="1825" w:type="dxa"/>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Vārds, uzvārds:</w:t>
            </w:r>
          </w:p>
        </w:tc>
        <w:tc>
          <w:tcPr>
            <w:tcW w:w="7355" w:type="dxa"/>
            <w:gridSpan w:val="4"/>
            <w:tcBorders>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226"/>
        </w:trPr>
        <w:tc>
          <w:tcPr>
            <w:tcW w:w="1825" w:type="dxa"/>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Ieņemamais amats:</w:t>
            </w:r>
          </w:p>
        </w:tc>
        <w:tc>
          <w:tcPr>
            <w:tcW w:w="7355" w:type="dxa"/>
            <w:gridSpan w:val="4"/>
            <w:tcBorders>
              <w:top w:val="single" w:sz="4" w:space="0" w:color="auto"/>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226"/>
        </w:trPr>
        <w:tc>
          <w:tcPr>
            <w:tcW w:w="1825" w:type="dxa"/>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Tālrunis:</w:t>
            </w:r>
          </w:p>
        </w:tc>
        <w:tc>
          <w:tcPr>
            <w:tcW w:w="3026" w:type="dxa"/>
            <w:gridSpan w:val="2"/>
            <w:tcBorders>
              <w:top w:val="single" w:sz="4" w:space="0" w:color="auto"/>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c>
          <w:tcPr>
            <w:tcW w:w="755" w:type="dxa"/>
            <w:tcBorders>
              <w:top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Fakss:</w:t>
            </w:r>
          </w:p>
        </w:tc>
        <w:tc>
          <w:tcPr>
            <w:tcW w:w="3574" w:type="dxa"/>
            <w:tcBorders>
              <w:top w:val="single" w:sz="4" w:space="0" w:color="auto"/>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r w:rsidR="003705DE" w:rsidRPr="001435F0" w:rsidTr="00345484">
        <w:trPr>
          <w:cantSplit/>
          <w:trHeight w:val="239"/>
        </w:trPr>
        <w:tc>
          <w:tcPr>
            <w:tcW w:w="1825" w:type="dxa"/>
          </w:tcPr>
          <w:p w:rsidR="003705DE" w:rsidRPr="001435F0" w:rsidRDefault="003705DE" w:rsidP="00345484">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E-pasta adrese:</w:t>
            </w:r>
          </w:p>
        </w:tc>
        <w:tc>
          <w:tcPr>
            <w:tcW w:w="7355" w:type="dxa"/>
            <w:gridSpan w:val="4"/>
            <w:tcBorders>
              <w:bottom w:val="single" w:sz="4" w:space="0" w:color="auto"/>
            </w:tcBorders>
          </w:tcPr>
          <w:p w:rsidR="003705DE" w:rsidRPr="001435F0" w:rsidRDefault="003705DE" w:rsidP="00345484">
            <w:pPr>
              <w:spacing w:after="0" w:line="240" w:lineRule="auto"/>
              <w:rPr>
                <w:rFonts w:ascii="Times New Roman" w:eastAsia="Times New Roman" w:hAnsi="Times New Roman"/>
                <w:sz w:val="20"/>
                <w:szCs w:val="20"/>
                <w:lang w:eastAsia="lv-LV"/>
              </w:rPr>
            </w:pPr>
          </w:p>
        </w:tc>
      </w:tr>
    </w:tbl>
    <w:p w:rsidR="003705DE" w:rsidRPr="00E977E3" w:rsidRDefault="003705DE" w:rsidP="003705DE">
      <w:pPr>
        <w:spacing w:before="120" w:after="0" w:line="240" w:lineRule="auto"/>
        <w:jc w:val="both"/>
        <w:rPr>
          <w:rFonts w:ascii="Times New Roman" w:eastAsia="Times New Roman" w:hAnsi="Times New Roman"/>
          <w:lang w:eastAsia="lv-LV"/>
        </w:rPr>
      </w:pPr>
      <w:r w:rsidRPr="00E977E3">
        <w:rPr>
          <w:rFonts w:ascii="Times New Roman" w:eastAsia="Times New Roman" w:hAnsi="Times New Roman"/>
          <w:lang w:eastAsia="lv-LV"/>
        </w:rPr>
        <w:t xml:space="preserve">Pretendents, parakstot šo pieteikumu, apliecina  dalību un iesniedz savu piedāvājumu (turpmāk – Piedāvājums) iepirkumam </w:t>
      </w:r>
      <w:r w:rsidRPr="00867760">
        <w:rPr>
          <w:rFonts w:ascii="Times New Roman" w:eastAsia="Times New Roman" w:hAnsi="Times New Roman"/>
          <w:lang w:eastAsia="lv-LV"/>
        </w:rPr>
        <w:t>„</w:t>
      </w:r>
      <w:r w:rsidR="00532D90" w:rsidRPr="00532D90">
        <w:t xml:space="preserve"> </w:t>
      </w:r>
      <w:r w:rsidR="00532D90" w:rsidRPr="00532D90">
        <w:rPr>
          <w:rFonts w:ascii="Times New Roman" w:eastAsia="Times New Roman" w:hAnsi="Times New Roman"/>
        </w:rPr>
        <w:t>Apkures katlu iegāde un nomaiņa Kalnu ielā 4, Zilupē</w:t>
      </w:r>
      <w:r w:rsidRPr="00867760">
        <w:rPr>
          <w:rFonts w:ascii="Times New Roman" w:eastAsia="Times New Roman" w:hAnsi="Times New Roman"/>
          <w:lang w:eastAsia="lv-LV"/>
        </w:rPr>
        <w:t>”</w:t>
      </w:r>
      <w:r w:rsidRPr="00E977E3">
        <w:rPr>
          <w:rFonts w:ascii="Times New Roman" w:eastAsia="Times New Roman" w:hAnsi="Times New Roman"/>
          <w:lang w:eastAsia="lv-LV"/>
        </w:rPr>
        <w:t xml:space="preserve">                                          </w:t>
      </w:r>
    </w:p>
    <w:p w:rsidR="003705DE" w:rsidRPr="00867760" w:rsidRDefault="003705DE" w:rsidP="003705DE">
      <w:pPr>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jc w:val="both"/>
        <w:rPr>
          <w:rFonts w:ascii="Times New Roman" w:eastAsia="Times New Roman" w:hAnsi="Times New Roman"/>
          <w:lang w:eastAsia="lv-LV"/>
        </w:rPr>
      </w:pPr>
      <w:r w:rsidRPr="00867760">
        <w:rPr>
          <w:rFonts w:ascii="Times New Roman" w:eastAsia="Times New Roman" w:hAnsi="Times New Roman"/>
          <w:lang w:eastAsia="lv-LV"/>
        </w:rPr>
        <w:t xml:space="preserve">Parakstot šo pieteikumu, pretendents </w:t>
      </w:r>
      <w:r w:rsidRPr="00867760">
        <w:rPr>
          <w:rFonts w:ascii="Times New Roman" w:eastAsia="Times New Roman" w:hAnsi="Times New Roman"/>
          <w:u w:val="single"/>
          <w:lang w:eastAsia="lv-LV"/>
        </w:rPr>
        <w:t>apliecina, ka</w:t>
      </w:r>
      <w:r w:rsidRPr="00867760">
        <w:rPr>
          <w:rFonts w:ascii="Times New Roman" w:eastAsia="Times New Roman" w:hAnsi="Times New Roman"/>
          <w:lang w:eastAsia="lv-LV"/>
        </w:rPr>
        <w:t>:</w:t>
      </w:r>
    </w:p>
    <w:p w:rsidR="003705DE" w:rsidRPr="00867760" w:rsidRDefault="003705DE" w:rsidP="003705DE">
      <w:pPr>
        <w:widowControl w:val="0"/>
        <w:numPr>
          <w:ilvl w:val="0"/>
          <w:numId w:val="9"/>
        </w:numPr>
        <w:tabs>
          <w:tab w:val="clear" w:pos="1020"/>
        </w:tabs>
        <w:suppressAutoHyphens/>
        <w:autoSpaceDN w:val="0"/>
        <w:spacing w:after="0" w:line="240" w:lineRule="auto"/>
        <w:ind w:left="0" w:firstLine="0"/>
        <w:jc w:val="both"/>
        <w:textAlignment w:val="baseline"/>
        <w:rPr>
          <w:rFonts w:ascii="Times New Roman" w:eastAsia="Times New Roman" w:hAnsi="Times New Roman"/>
          <w:color w:val="000000"/>
          <w:kern w:val="3"/>
          <w:lang w:eastAsia="zh-CN"/>
        </w:rPr>
      </w:pPr>
      <w:r w:rsidRPr="00867760">
        <w:rPr>
          <w:rFonts w:ascii="Times New Roman" w:eastAsia="Times New Roman" w:hAnsi="Times New Roman"/>
          <w:color w:val="000000"/>
          <w:kern w:val="3"/>
          <w:lang w:eastAsia="zh-CN"/>
        </w:rPr>
        <w:t>mūsu piedāvājumā iekļautā informācija un dokumenti ir pilnīgi un patiesi;</w:t>
      </w:r>
    </w:p>
    <w:p w:rsidR="003705DE" w:rsidRPr="00867760" w:rsidRDefault="003705DE" w:rsidP="003705DE">
      <w:pPr>
        <w:widowControl w:val="0"/>
        <w:numPr>
          <w:ilvl w:val="0"/>
          <w:numId w:val="9"/>
        </w:numPr>
        <w:tabs>
          <w:tab w:val="clear" w:pos="1020"/>
        </w:tabs>
        <w:suppressAutoHyphens/>
        <w:autoSpaceDN w:val="0"/>
        <w:spacing w:after="0" w:line="240" w:lineRule="auto"/>
        <w:ind w:left="0" w:firstLine="0"/>
        <w:jc w:val="both"/>
        <w:textAlignment w:val="baseline"/>
        <w:rPr>
          <w:rFonts w:ascii="Times New Roman" w:eastAsia="Times New Roman" w:hAnsi="Times New Roman"/>
          <w:color w:val="000000"/>
          <w:kern w:val="3"/>
          <w:lang w:eastAsia="zh-CN"/>
        </w:rPr>
      </w:pPr>
      <w:r w:rsidRPr="00867760">
        <w:rPr>
          <w:rFonts w:ascii="Times New Roman" w:eastAsia="Times New Roman" w:hAnsi="Times New Roman"/>
          <w:color w:val="000000"/>
          <w:kern w:val="3"/>
          <w:lang w:eastAsia="zh-CN"/>
        </w:rPr>
        <w:t>nav tādu apstākļu, kas liegtu mums piedalīties iepirkumā un pildīt Nolikumā Pretendentiem norādītās prasības;</w:t>
      </w:r>
    </w:p>
    <w:p w:rsidR="003705DE" w:rsidRPr="00867760" w:rsidRDefault="003705DE" w:rsidP="003705DE">
      <w:pPr>
        <w:widowControl w:val="0"/>
        <w:numPr>
          <w:ilvl w:val="0"/>
          <w:numId w:val="9"/>
        </w:numPr>
        <w:tabs>
          <w:tab w:val="clear" w:pos="1020"/>
        </w:tabs>
        <w:suppressAutoHyphens/>
        <w:autoSpaceDN w:val="0"/>
        <w:spacing w:after="0" w:line="240" w:lineRule="auto"/>
        <w:ind w:left="0" w:firstLine="0"/>
        <w:jc w:val="both"/>
        <w:textAlignment w:val="baseline"/>
        <w:rPr>
          <w:rFonts w:ascii="Times New Roman" w:eastAsia="Times New Roman" w:hAnsi="Times New Roman"/>
          <w:color w:val="000000"/>
          <w:kern w:val="3"/>
          <w:lang w:eastAsia="zh-CN"/>
        </w:rPr>
      </w:pPr>
      <w:r w:rsidRPr="00867760">
        <w:rPr>
          <w:rFonts w:ascii="Times New Roman" w:eastAsia="Times New Roman" w:hAnsi="Times New Roman"/>
          <w:color w:val="000000"/>
          <w:kern w:val="3"/>
          <w:lang w:eastAsia="zh-CN"/>
        </w:rPr>
        <w:t xml:space="preserve">esam pilnībā iepazinušies ar iepirkuma dokumentiem un apliecinām, ka </w:t>
      </w:r>
      <w:r>
        <w:rPr>
          <w:rFonts w:ascii="Times New Roman" w:eastAsia="Times New Roman" w:hAnsi="Times New Roman"/>
          <w:color w:val="000000"/>
          <w:kern w:val="3"/>
          <w:lang w:eastAsia="zh-CN"/>
        </w:rPr>
        <w:t>apkures katlu nomaiņa</w:t>
      </w:r>
      <w:r w:rsidRPr="00867760">
        <w:rPr>
          <w:rFonts w:ascii="Times New Roman" w:eastAsia="Times New Roman" w:hAnsi="Times New Roman"/>
          <w:color w:val="000000"/>
          <w:kern w:val="3"/>
          <w:lang w:eastAsia="zh-CN"/>
        </w:rPr>
        <w:t xml:space="preserve"> ir realizējam</w:t>
      </w:r>
      <w:r>
        <w:rPr>
          <w:rFonts w:ascii="Times New Roman" w:eastAsia="Times New Roman" w:hAnsi="Times New Roman"/>
          <w:color w:val="000000"/>
          <w:kern w:val="3"/>
          <w:lang w:eastAsia="zh-CN"/>
        </w:rPr>
        <w:t>a</w:t>
      </w:r>
      <w:r w:rsidRPr="00867760">
        <w:rPr>
          <w:rFonts w:ascii="Times New Roman" w:eastAsia="Times New Roman" w:hAnsi="Times New Roman"/>
          <w:color w:val="000000"/>
          <w:kern w:val="3"/>
          <w:lang w:eastAsia="zh-CN"/>
        </w:rPr>
        <w:t xml:space="preserve"> un ka Finanšu piedāvājumā ir iekļauti visi ar </w:t>
      </w:r>
      <w:r>
        <w:rPr>
          <w:rFonts w:ascii="Times New Roman" w:eastAsia="Times New Roman" w:hAnsi="Times New Roman"/>
          <w:color w:val="000000"/>
          <w:kern w:val="3"/>
          <w:lang w:eastAsia="zh-CN"/>
        </w:rPr>
        <w:t>piedāvājumā norādītajiem darbiem</w:t>
      </w:r>
      <w:r w:rsidRPr="00867760">
        <w:rPr>
          <w:rFonts w:ascii="Times New Roman" w:eastAsia="Times New Roman" w:hAnsi="Times New Roman"/>
          <w:color w:val="000000"/>
          <w:kern w:val="3"/>
          <w:lang w:eastAsia="zh-CN"/>
        </w:rPr>
        <w:t xml:space="preserve"> saistītie izdevumi, lai objektu nodotu ekspluatācijā. Mums nav nekādu neskaidrību un pretenziju tagad, kā arī atsakāmies tādas celt visā Līguma darbības laikā;</w:t>
      </w:r>
    </w:p>
    <w:p w:rsidR="003705DE" w:rsidRPr="00867760" w:rsidRDefault="003705DE" w:rsidP="003705DE">
      <w:pPr>
        <w:widowControl w:val="0"/>
        <w:numPr>
          <w:ilvl w:val="0"/>
          <w:numId w:val="9"/>
        </w:numPr>
        <w:tabs>
          <w:tab w:val="clear" w:pos="1020"/>
        </w:tabs>
        <w:suppressAutoHyphens/>
        <w:autoSpaceDN w:val="0"/>
        <w:spacing w:after="0" w:line="240" w:lineRule="auto"/>
        <w:ind w:left="0" w:firstLine="0"/>
        <w:jc w:val="both"/>
        <w:textAlignment w:val="baseline"/>
        <w:rPr>
          <w:rFonts w:ascii="Times New Roman" w:eastAsia="Times New Roman" w:hAnsi="Times New Roman"/>
          <w:color w:val="000000"/>
          <w:kern w:val="3"/>
          <w:lang w:eastAsia="zh-CN"/>
        </w:rPr>
      </w:pPr>
      <w:r w:rsidRPr="00867760">
        <w:rPr>
          <w:rFonts w:ascii="Times New Roman" w:eastAsia="Times New Roman" w:hAnsi="Times New Roman"/>
          <w:color w:val="000000"/>
          <w:kern w:val="3"/>
          <w:lang w:eastAsia="zh-CN"/>
        </w:rPr>
        <w:t>ir nepieciešamās speciālās atļaujas un sertifikāti Nolikumā paredzētā darb</w:t>
      </w:r>
      <w:r>
        <w:rPr>
          <w:rFonts w:ascii="Times New Roman" w:eastAsia="Times New Roman" w:hAnsi="Times New Roman"/>
          <w:color w:val="000000"/>
          <w:kern w:val="3"/>
          <w:lang w:eastAsia="zh-CN"/>
        </w:rPr>
        <w:t>u</w:t>
      </w:r>
      <w:r w:rsidRPr="00867760">
        <w:rPr>
          <w:rFonts w:ascii="Times New Roman" w:eastAsia="Times New Roman" w:hAnsi="Times New Roman"/>
          <w:color w:val="000000"/>
          <w:kern w:val="3"/>
          <w:lang w:eastAsia="zh-CN"/>
        </w:rPr>
        <w:t xml:space="preserve"> veikšanai;</w:t>
      </w:r>
    </w:p>
    <w:p w:rsidR="003705DE" w:rsidRPr="00867760" w:rsidRDefault="003705DE" w:rsidP="003705DE">
      <w:pPr>
        <w:widowControl w:val="0"/>
        <w:numPr>
          <w:ilvl w:val="0"/>
          <w:numId w:val="9"/>
        </w:numPr>
        <w:tabs>
          <w:tab w:val="clear" w:pos="1020"/>
        </w:tabs>
        <w:suppressAutoHyphens/>
        <w:autoSpaceDN w:val="0"/>
        <w:spacing w:after="0" w:line="240" w:lineRule="auto"/>
        <w:ind w:left="0" w:firstLine="0"/>
        <w:jc w:val="both"/>
        <w:textAlignment w:val="baseline"/>
        <w:rPr>
          <w:rFonts w:ascii="Times New Roman" w:eastAsia="Times New Roman" w:hAnsi="Times New Roman"/>
          <w:color w:val="000000"/>
          <w:kern w:val="3"/>
          <w:lang w:eastAsia="zh-CN"/>
        </w:rPr>
      </w:pPr>
      <w:r w:rsidRPr="00867760">
        <w:rPr>
          <w:rFonts w:ascii="Times New Roman" w:eastAsia="Times New Roman" w:hAnsi="Times New Roman"/>
          <w:color w:val="000000"/>
          <w:kern w:val="3"/>
          <w:lang w:eastAsia="zh-CN"/>
        </w:rPr>
        <w:t>Finanšu piedāvājumā, tāmēs izvērtēti visi darbu veikšanai nepieciešamie materiāli, algas un mehānismi, kā arī izdevumi, kas nav minēti, bet bez kuriem nebūtu iespējama, būvdarbu tehnoloģiski pareizi un spēkā esošiem normatīvajiem aktiem, atbilstoša darba veikšana</w:t>
      </w:r>
      <w:r>
        <w:rPr>
          <w:rFonts w:ascii="Times New Roman" w:eastAsia="Times New Roman" w:hAnsi="Times New Roman"/>
          <w:color w:val="000000"/>
          <w:kern w:val="3"/>
          <w:lang w:eastAsia="zh-CN"/>
        </w:rPr>
        <w:t>i</w:t>
      </w:r>
      <w:r w:rsidRPr="00867760">
        <w:rPr>
          <w:rFonts w:ascii="Times New Roman" w:eastAsia="Times New Roman" w:hAnsi="Times New Roman"/>
          <w:color w:val="000000"/>
          <w:kern w:val="3"/>
          <w:lang w:eastAsia="zh-CN"/>
        </w:rPr>
        <w:t xml:space="preserve"> pilnā apmērā;</w:t>
      </w:r>
    </w:p>
    <w:p w:rsidR="003705DE" w:rsidRPr="00867760" w:rsidRDefault="003705DE" w:rsidP="003705DE">
      <w:pPr>
        <w:widowControl w:val="0"/>
        <w:numPr>
          <w:ilvl w:val="0"/>
          <w:numId w:val="9"/>
        </w:numPr>
        <w:tabs>
          <w:tab w:val="clear" w:pos="1020"/>
        </w:tabs>
        <w:suppressAutoHyphens/>
        <w:autoSpaceDN w:val="0"/>
        <w:spacing w:after="0" w:line="240" w:lineRule="auto"/>
        <w:ind w:left="0" w:firstLine="0"/>
        <w:jc w:val="both"/>
        <w:textAlignment w:val="baseline"/>
        <w:rPr>
          <w:rFonts w:ascii="Times New Roman" w:eastAsia="Times New Roman" w:hAnsi="Times New Roman"/>
          <w:color w:val="000000"/>
          <w:kern w:val="3"/>
          <w:lang w:eastAsia="zh-CN"/>
        </w:rPr>
      </w:pPr>
      <w:r w:rsidRPr="00867760">
        <w:rPr>
          <w:rFonts w:ascii="Times New Roman" w:eastAsia="Times New Roman" w:hAnsi="Times New Roman"/>
          <w:color w:val="000000"/>
          <w:kern w:val="3"/>
          <w:lang w:eastAsia="zh-CN"/>
        </w:rPr>
        <w:t>garantējam sniegto ziņu patiesumu un precizitāti. Mēs saprotam un piekrītam prasībām, kas izvirzītas Pretendentiem šā iepirkuma Nolikumā;</w:t>
      </w:r>
    </w:p>
    <w:p w:rsidR="003705DE" w:rsidRPr="00867760" w:rsidRDefault="003705DE" w:rsidP="003705DE">
      <w:pPr>
        <w:widowControl w:val="0"/>
        <w:numPr>
          <w:ilvl w:val="0"/>
          <w:numId w:val="9"/>
        </w:numPr>
        <w:tabs>
          <w:tab w:val="clear" w:pos="1020"/>
        </w:tabs>
        <w:suppressAutoHyphens/>
        <w:autoSpaceDN w:val="0"/>
        <w:spacing w:after="0" w:line="240" w:lineRule="auto"/>
        <w:ind w:left="0" w:firstLine="0"/>
        <w:jc w:val="both"/>
        <w:textAlignment w:val="baseline"/>
        <w:rPr>
          <w:rFonts w:ascii="Times New Roman" w:eastAsia="Times New Roman" w:hAnsi="Times New Roman"/>
          <w:color w:val="000000"/>
          <w:kern w:val="3"/>
          <w:lang w:eastAsia="zh-CN"/>
        </w:rPr>
      </w:pPr>
      <w:r w:rsidRPr="00867760">
        <w:rPr>
          <w:rFonts w:ascii="Times New Roman" w:eastAsia="Times New Roman" w:hAnsi="Times New Roman"/>
          <w:color w:val="000000"/>
          <w:kern w:val="3"/>
          <w:lang w:eastAsia="zh-CN"/>
        </w:rPr>
        <w:t>apņemamies nodrošināt noteiktās garantijas prasības.</w:t>
      </w:r>
    </w:p>
    <w:p w:rsidR="003705DE" w:rsidRPr="00867760" w:rsidRDefault="003705DE" w:rsidP="003705DE">
      <w:pPr>
        <w:spacing w:after="0" w:line="240" w:lineRule="auto"/>
        <w:rPr>
          <w:rFonts w:ascii="Times New Roman" w:eastAsia="Times New Roman" w:hAnsi="Times New Roman"/>
          <w:lang w:eastAsia="lv-LV"/>
        </w:rPr>
      </w:pPr>
    </w:p>
    <w:p w:rsidR="003705DE" w:rsidRPr="00867760" w:rsidRDefault="003705DE" w:rsidP="003705DE">
      <w:pPr>
        <w:spacing w:after="0" w:line="240" w:lineRule="auto"/>
        <w:rPr>
          <w:rFonts w:ascii="Times New Roman" w:eastAsia="Times New Roman" w:hAnsi="Times New Roman"/>
          <w:lang w:eastAsia="lv-LV"/>
        </w:rPr>
      </w:pPr>
      <w:r w:rsidRPr="00867760">
        <w:rPr>
          <w:rFonts w:ascii="Times New Roman" w:eastAsia="Times New Roman" w:hAnsi="Times New Roman"/>
          <w:lang w:eastAsia="lv-LV"/>
        </w:rPr>
        <w:t>Amatpersona (pretendenta</w:t>
      </w:r>
    </w:p>
    <w:p w:rsidR="003705DE" w:rsidRPr="00867760" w:rsidRDefault="003705DE" w:rsidP="003705DE">
      <w:pPr>
        <w:spacing w:after="0" w:line="240" w:lineRule="auto"/>
        <w:rPr>
          <w:rFonts w:ascii="Times New Roman" w:eastAsia="Times New Roman" w:hAnsi="Times New Roman"/>
          <w:lang w:eastAsia="lv-LV"/>
        </w:rPr>
      </w:pPr>
      <w:r w:rsidRPr="00867760">
        <w:rPr>
          <w:rFonts w:ascii="Times New Roman" w:eastAsia="Times New Roman" w:hAnsi="Times New Roman"/>
          <w:lang w:eastAsia="lv-LV"/>
        </w:rPr>
        <w:t xml:space="preserve"> pilnvarotā persona):</w:t>
      </w:r>
    </w:p>
    <w:p w:rsidR="003705DE" w:rsidRPr="001435F0" w:rsidRDefault="003705DE" w:rsidP="003705DE">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 xml:space="preserve">_________________________                _______________        _________________                   </w:t>
      </w:r>
      <w:r w:rsidRPr="001435F0">
        <w:rPr>
          <w:rFonts w:ascii="Times New Roman" w:eastAsia="Times New Roman" w:hAnsi="Times New Roman"/>
          <w:sz w:val="20"/>
          <w:szCs w:val="20"/>
          <w:lang w:eastAsia="lv-LV"/>
        </w:rPr>
        <w:tab/>
        <w:t xml:space="preserve">    </w:t>
      </w:r>
    </w:p>
    <w:p w:rsidR="003705DE" w:rsidRPr="001435F0" w:rsidRDefault="003705DE" w:rsidP="003705DE">
      <w:pPr>
        <w:spacing w:after="0" w:line="240" w:lineRule="auto"/>
        <w:rPr>
          <w:rFonts w:ascii="Times New Roman" w:eastAsia="Times New Roman" w:hAnsi="Times New Roman"/>
          <w:sz w:val="20"/>
          <w:szCs w:val="20"/>
          <w:lang w:eastAsia="lv-LV"/>
        </w:rPr>
        <w:sectPr w:rsidR="003705DE" w:rsidRPr="001435F0" w:rsidSect="00C80C36">
          <w:pgSz w:w="11906" w:h="16838"/>
          <w:pgMar w:top="851" w:right="851" w:bottom="851" w:left="1701" w:header="709" w:footer="709" w:gutter="0"/>
          <w:cols w:space="708"/>
          <w:docGrid w:linePitch="360"/>
        </w:sectPr>
      </w:pPr>
      <w:r w:rsidRPr="001435F0">
        <w:rPr>
          <w:rFonts w:ascii="Times New Roman" w:eastAsia="Times New Roman" w:hAnsi="Times New Roman"/>
          <w:sz w:val="20"/>
          <w:szCs w:val="20"/>
          <w:lang w:eastAsia="lv-LV"/>
        </w:rPr>
        <w:t xml:space="preserve">  </w:t>
      </w:r>
      <w:r w:rsidRPr="001435F0">
        <w:rPr>
          <w:rFonts w:ascii="Times New Roman" w:eastAsia="Times New Roman" w:hAnsi="Times New Roman"/>
          <w:i/>
          <w:sz w:val="16"/>
          <w:szCs w:val="16"/>
          <w:lang w:eastAsia="lv-LV"/>
        </w:rPr>
        <w:t>/vārds, uzvārds/</w:t>
      </w:r>
      <w:r w:rsidRPr="001435F0">
        <w:rPr>
          <w:rFonts w:ascii="Times New Roman" w:eastAsia="Times New Roman" w:hAnsi="Times New Roman"/>
          <w:sz w:val="16"/>
          <w:szCs w:val="16"/>
          <w:lang w:eastAsia="lv-LV"/>
        </w:rPr>
        <w:t xml:space="preserve"> </w:t>
      </w:r>
      <w:r w:rsidRPr="001435F0">
        <w:rPr>
          <w:rFonts w:ascii="Times New Roman" w:eastAsia="Times New Roman" w:hAnsi="Times New Roman"/>
          <w:sz w:val="16"/>
          <w:szCs w:val="16"/>
          <w:lang w:eastAsia="lv-LV"/>
        </w:rPr>
        <w:tab/>
      </w:r>
      <w:r w:rsidRPr="001435F0">
        <w:rPr>
          <w:rFonts w:ascii="Times New Roman" w:eastAsia="Times New Roman" w:hAnsi="Times New Roman"/>
          <w:sz w:val="16"/>
          <w:szCs w:val="16"/>
          <w:lang w:eastAsia="lv-LV"/>
        </w:rPr>
        <w:tab/>
        <w:t xml:space="preserve">            </w:t>
      </w:r>
      <w:r w:rsidRPr="001435F0">
        <w:rPr>
          <w:rFonts w:ascii="Times New Roman" w:eastAsia="Times New Roman" w:hAnsi="Times New Roman"/>
          <w:sz w:val="16"/>
          <w:szCs w:val="16"/>
          <w:lang w:eastAsia="lv-LV"/>
        </w:rPr>
        <w:tab/>
      </w:r>
      <w:r w:rsidRPr="001435F0">
        <w:rPr>
          <w:rFonts w:ascii="Times New Roman" w:eastAsia="Times New Roman" w:hAnsi="Times New Roman"/>
          <w:sz w:val="16"/>
          <w:szCs w:val="16"/>
          <w:lang w:eastAsia="lv-LV"/>
        </w:rPr>
        <w:tab/>
      </w:r>
      <w:r w:rsidRPr="001435F0">
        <w:rPr>
          <w:rFonts w:ascii="Times New Roman" w:eastAsia="Times New Roman" w:hAnsi="Times New Roman"/>
          <w:i/>
          <w:sz w:val="16"/>
          <w:szCs w:val="16"/>
          <w:lang w:eastAsia="lv-LV"/>
        </w:rPr>
        <w:t xml:space="preserve"> /amats/                              /paraksts/   </w:t>
      </w:r>
      <w:r w:rsidRPr="001435F0">
        <w:rPr>
          <w:rFonts w:ascii="Times New Roman" w:eastAsia="Times New Roman" w:hAnsi="Times New Roman"/>
          <w:i/>
          <w:sz w:val="16"/>
          <w:szCs w:val="16"/>
          <w:lang w:eastAsia="lv-LV"/>
        </w:rPr>
        <w:tab/>
      </w:r>
      <w:r w:rsidRPr="001435F0">
        <w:rPr>
          <w:rFonts w:ascii="Times New Roman" w:eastAsia="Times New Roman" w:hAnsi="Times New Roman"/>
          <w:sz w:val="16"/>
          <w:szCs w:val="16"/>
          <w:lang w:eastAsia="lv-LV"/>
        </w:rPr>
        <w:tab/>
        <w:t xml:space="preserve"> </w:t>
      </w:r>
    </w:p>
    <w:p w:rsidR="003705DE" w:rsidRPr="003628C2" w:rsidRDefault="003705DE" w:rsidP="003705DE">
      <w:pPr>
        <w:keepNext/>
        <w:tabs>
          <w:tab w:val="left" w:pos="284"/>
        </w:tabs>
        <w:spacing w:after="0" w:line="240" w:lineRule="auto"/>
        <w:jc w:val="right"/>
        <w:outlineLvl w:val="0"/>
        <w:rPr>
          <w:rFonts w:ascii="Times New Roman" w:hAnsi="Times New Roman"/>
          <w:b/>
          <w:caps/>
          <w:sz w:val="20"/>
          <w:szCs w:val="20"/>
          <w:lang w:val="x-none"/>
        </w:rPr>
      </w:pPr>
      <w:bookmarkStart w:id="20" w:name="_Toc431972738"/>
      <w:r w:rsidRPr="003628C2">
        <w:rPr>
          <w:rFonts w:ascii="Times New Roman" w:hAnsi="Times New Roman"/>
          <w:b/>
          <w:caps/>
          <w:sz w:val="20"/>
          <w:szCs w:val="20"/>
          <w:lang w:val="x-none"/>
        </w:rPr>
        <w:lastRenderedPageBreak/>
        <w:t>2.pielikums</w:t>
      </w:r>
      <w:bookmarkEnd w:id="20"/>
    </w:p>
    <w:p w:rsidR="003705DE" w:rsidRPr="005F68F8" w:rsidRDefault="003705DE" w:rsidP="003705DE">
      <w:pPr>
        <w:spacing w:after="0" w:line="240" w:lineRule="auto"/>
        <w:jc w:val="right"/>
        <w:rPr>
          <w:rFonts w:ascii="Times New Roman" w:hAnsi="Times New Roman"/>
          <w:sz w:val="20"/>
          <w:szCs w:val="20"/>
        </w:rPr>
      </w:pPr>
      <w:r w:rsidRPr="005F68F8">
        <w:rPr>
          <w:rFonts w:ascii="Times New Roman" w:hAnsi="Times New Roman"/>
          <w:sz w:val="20"/>
          <w:szCs w:val="20"/>
        </w:rPr>
        <w:t>iepirkuma</w:t>
      </w:r>
    </w:p>
    <w:p w:rsidR="003705DE" w:rsidRPr="005F68F8" w:rsidRDefault="003705DE" w:rsidP="003705DE">
      <w:pPr>
        <w:spacing w:after="0" w:line="240" w:lineRule="auto"/>
        <w:jc w:val="right"/>
        <w:rPr>
          <w:rFonts w:ascii="Times New Roman" w:hAnsi="Times New Roman"/>
          <w:sz w:val="20"/>
          <w:szCs w:val="20"/>
        </w:rPr>
      </w:pPr>
      <w:r w:rsidRPr="005F68F8">
        <w:rPr>
          <w:rFonts w:ascii="Times New Roman" w:hAnsi="Times New Roman"/>
          <w:sz w:val="20"/>
          <w:szCs w:val="20"/>
        </w:rPr>
        <w:t>„</w:t>
      </w:r>
      <w:r w:rsidRPr="00A83015">
        <w:t xml:space="preserve"> </w:t>
      </w:r>
      <w:r w:rsidR="00532D90" w:rsidRPr="00532D90">
        <w:rPr>
          <w:rFonts w:ascii="Times New Roman" w:hAnsi="Times New Roman"/>
          <w:sz w:val="20"/>
          <w:szCs w:val="20"/>
        </w:rPr>
        <w:t>Apkures katlu iegāde un nomaiņa Kalnu ielā 4, Zilupē</w:t>
      </w:r>
      <w:r w:rsidRPr="005F68F8">
        <w:rPr>
          <w:rFonts w:ascii="Times New Roman" w:hAnsi="Times New Roman"/>
          <w:sz w:val="20"/>
          <w:szCs w:val="20"/>
        </w:rPr>
        <w:t>”</w:t>
      </w:r>
      <w:r>
        <w:rPr>
          <w:rFonts w:ascii="Times New Roman" w:hAnsi="Times New Roman"/>
          <w:sz w:val="20"/>
          <w:szCs w:val="20"/>
        </w:rPr>
        <w:t>,</w:t>
      </w:r>
      <w:r w:rsidRPr="005F68F8">
        <w:rPr>
          <w:rFonts w:ascii="Times New Roman" w:hAnsi="Times New Roman"/>
          <w:sz w:val="20"/>
          <w:szCs w:val="20"/>
        </w:rPr>
        <w:t xml:space="preserve">                                             </w:t>
      </w:r>
    </w:p>
    <w:p w:rsidR="003705DE" w:rsidRDefault="003705DE" w:rsidP="003705DE">
      <w:pPr>
        <w:spacing w:after="0" w:line="240" w:lineRule="auto"/>
        <w:jc w:val="right"/>
        <w:rPr>
          <w:rFonts w:ascii="Times New Roman" w:hAnsi="Times New Roman"/>
        </w:rPr>
      </w:pPr>
      <w:r w:rsidRPr="005F68F8">
        <w:rPr>
          <w:rFonts w:ascii="Times New Roman" w:hAnsi="Times New Roman"/>
          <w:sz w:val="20"/>
          <w:szCs w:val="20"/>
        </w:rPr>
        <w:t>ID Nr.</w:t>
      </w:r>
      <w:r>
        <w:rPr>
          <w:rFonts w:ascii="Times New Roman" w:hAnsi="Times New Roman"/>
          <w:sz w:val="20"/>
          <w:szCs w:val="20"/>
        </w:rPr>
        <w:t>RT2016/1</w:t>
      </w:r>
      <w:r w:rsidR="00532D90">
        <w:rPr>
          <w:rFonts w:ascii="Times New Roman" w:hAnsi="Times New Roman"/>
          <w:sz w:val="20"/>
          <w:szCs w:val="20"/>
        </w:rPr>
        <w:t>3</w:t>
      </w:r>
      <w:r>
        <w:rPr>
          <w:rFonts w:ascii="Times New Roman" w:hAnsi="Times New Roman"/>
          <w:sz w:val="20"/>
          <w:szCs w:val="20"/>
        </w:rPr>
        <w:t xml:space="preserve"> </w:t>
      </w:r>
      <w:r w:rsidRPr="005F68F8">
        <w:rPr>
          <w:rFonts w:ascii="Times New Roman" w:hAnsi="Times New Roman"/>
          <w:sz w:val="20"/>
          <w:szCs w:val="20"/>
        </w:rPr>
        <w:t xml:space="preserve"> nolikumam</w:t>
      </w:r>
    </w:p>
    <w:p w:rsidR="003705DE" w:rsidRPr="001435F0" w:rsidRDefault="003705DE" w:rsidP="003705DE">
      <w:pPr>
        <w:spacing w:after="0" w:line="240" w:lineRule="auto"/>
        <w:jc w:val="right"/>
        <w:rPr>
          <w:rFonts w:ascii="Times New Roman" w:hAnsi="Times New Roman"/>
        </w:rPr>
      </w:pPr>
    </w:p>
    <w:p w:rsidR="003705DE" w:rsidRDefault="003705DE" w:rsidP="003705DE">
      <w:pPr>
        <w:spacing w:after="0" w:line="240" w:lineRule="auto"/>
        <w:jc w:val="center"/>
        <w:rPr>
          <w:rFonts w:ascii="Times New Roman" w:hAnsi="Times New Roman"/>
          <w:b/>
          <w:sz w:val="24"/>
          <w:szCs w:val="24"/>
        </w:rPr>
      </w:pPr>
      <w:r w:rsidRPr="008006B2">
        <w:rPr>
          <w:rFonts w:ascii="Times New Roman" w:hAnsi="Times New Roman"/>
          <w:b/>
          <w:sz w:val="24"/>
          <w:szCs w:val="24"/>
        </w:rPr>
        <w:t>Tehniskā specifikācija</w:t>
      </w:r>
    </w:p>
    <w:p w:rsidR="007A0CD4" w:rsidRDefault="00785025" w:rsidP="003705DE">
      <w:pPr>
        <w:spacing w:after="0" w:line="240" w:lineRule="auto"/>
        <w:jc w:val="center"/>
        <w:rPr>
          <w:rFonts w:ascii="Times New Roman" w:hAnsi="Times New Roman"/>
          <w:b/>
          <w:sz w:val="24"/>
          <w:szCs w:val="24"/>
        </w:rPr>
      </w:pPr>
      <w:r>
        <w:rPr>
          <w:rFonts w:ascii="Times New Roman" w:hAnsi="Times New Roman"/>
          <w:b/>
          <w:sz w:val="24"/>
          <w:szCs w:val="24"/>
        </w:rPr>
        <w:t xml:space="preserve">Izolēto ūdens sildāmo apkures katlu </w:t>
      </w:r>
      <w:r w:rsidR="00F142FF">
        <w:rPr>
          <w:rFonts w:ascii="Times New Roman" w:hAnsi="Times New Roman"/>
          <w:b/>
          <w:sz w:val="24"/>
          <w:szCs w:val="24"/>
        </w:rPr>
        <w:t xml:space="preserve">ar jaudu </w:t>
      </w:r>
      <w:r>
        <w:rPr>
          <w:rFonts w:ascii="Times New Roman" w:hAnsi="Times New Roman"/>
          <w:b/>
          <w:sz w:val="24"/>
          <w:szCs w:val="24"/>
        </w:rPr>
        <w:t xml:space="preserve"> 230kW</w:t>
      </w:r>
      <w:r w:rsidR="00F142FF">
        <w:rPr>
          <w:rFonts w:ascii="Times New Roman" w:hAnsi="Times New Roman"/>
          <w:b/>
          <w:sz w:val="24"/>
          <w:szCs w:val="24"/>
        </w:rPr>
        <w:t>,</w:t>
      </w:r>
      <w:r>
        <w:rPr>
          <w:rFonts w:ascii="Times New Roman" w:hAnsi="Times New Roman"/>
          <w:b/>
          <w:sz w:val="24"/>
          <w:szCs w:val="24"/>
        </w:rPr>
        <w:t xml:space="preserve"> minimālie tehniskie dati</w:t>
      </w:r>
    </w:p>
    <w:tbl>
      <w:tblPr>
        <w:tblStyle w:val="TableGrid"/>
        <w:tblW w:w="10065" w:type="dxa"/>
        <w:tblInd w:w="-572" w:type="dxa"/>
        <w:tblLook w:val="04A0" w:firstRow="1" w:lastRow="0" w:firstColumn="1" w:lastColumn="0" w:noHBand="0" w:noVBand="1"/>
      </w:tblPr>
      <w:tblGrid>
        <w:gridCol w:w="5244"/>
        <w:gridCol w:w="4821"/>
      </w:tblGrid>
      <w:tr w:rsidR="00F142FF" w:rsidRPr="00785025" w:rsidTr="00F142FF">
        <w:tc>
          <w:tcPr>
            <w:tcW w:w="5244" w:type="dxa"/>
          </w:tcPr>
          <w:p w:rsidR="00F142FF" w:rsidRPr="00785025" w:rsidRDefault="00F142FF" w:rsidP="003705DE">
            <w:pPr>
              <w:spacing w:after="0" w:line="240" w:lineRule="auto"/>
              <w:jc w:val="center"/>
              <w:rPr>
                <w:rFonts w:ascii="Times New Roman" w:hAnsi="Times New Roman"/>
                <w:b/>
                <w:sz w:val="24"/>
                <w:szCs w:val="24"/>
              </w:rPr>
            </w:pPr>
            <w:r w:rsidRPr="00785025">
              <w:rPr>
                <w:rFonts w:ascii="Times New Roman" w:hAnsi="Times New Roman"/>
                <w:b/>
                <w:sz w:val="24"/>
                <w:szCs w:val="24"/>
              </w:rPr>
              <w:t xml:space="preserve">Raksturlielumi, mērvienības </w:t>
            </w:r>
          </w:p>
        </w:tc>
        <w:tc>
          <w:tcPr>
            <w:tcW w:w="4821" w:type="dxa"/>
          </w:tcPr>
          <w:p w:rsidR="00F142FF" w:rsidRPr="00785025" w:rsidRDefault="00D7244E" w:rsidP="003705DE">
            <w:pPr>
              <w:spacing w:after="0" w:line="240" w:lineRule="auto"/>
              <w:jc w:val="center"/>
              <w:rPr>
                <w:rFonts w:ascii="Times New Roman" w:hAnsi="Times New Roman"/>
                <w:b/>
                <w:sz w:val="24"/>
                <w:szCs w:val="24"/>
              </w:rPr>
            </w:pPr>
            <w:r>
              <w:rPr>
                <w:rFonts w:ascii="Times New Roman" w:hAnsi="Times New Roman"/>
                <w:b/>
                <w:sz w:val="24"/>
                <w:szCs w:val="24"/>
              </w:rPr>
              <w:t>Apkures katls SC-</w:t>
            </w:r>
            <w:r w:rsidR="00F142FF" w:rsidRPr="00785025">
              <w:rPr>
                <w:rFonts w:ascii="Times New Roman" w:hAnsi="Times New Roman"/>
                <w:b/>
                <w:sz w:val="24"/>
                <w:szCs w:val="24"/>
              </w:rPr>
              <w:t>230S</w:t>
            </w:r>
            <w:r>
              <w:rPr>
                <w:rFonts w:ascii="Times New Roman" w:hAnsi="Times New Roman"/>
                <w:b/>
                <w:sz w:val="24"/>
                <w:szCs w:val="24"/>
              </w:rPr>
              <w:t xml:space="preserve"> ar </w:t>
            </w:r>
            <w:proofErr w:type="spellStart"/>
            <w:r>
              <w:rPr>
                <w:rFonts w:ascii="Times New Roman" w:hAnsi="Times New Roman"/>
                <w:b/>
                <w:sz w:val="24"/>
                <w:szCs w:val="24"/>
              </w:rPr>
              <w:t>izol</w:t>
            </w:r>
            <w:proofErr w:type="spellEnd"/>
            <w:r>
              <w:rPr>
                <w:rFonts w:ascii="Times New Roman" w:hAnsi="Times New Roman"/>
                <w:b/>
                <w:sz w:val="24"/>
                <w:szCs w:val="24"/>
              </w:rPr>
              <w:t>.</w:t>
            </w:r>
          </w:p>
        </w:tc>
      </w:tr>
      <w:tr w:rsidR="00F142FF" w:rsidRPr="00785025" w:rsidTr="00F142FF">
        <w:tc>
          <w:tcPr>
            <w:tcW w:w="5244" w:type="dxa"/>
          </w:tcPr>
          <w:p w:rsidR="00F142FF" w:rsidRPr="00785025" w:rsidRDefault="00F142FF" w:rsidP="00785025">
            <w:pPr>
              <w:spacing w:after="0" w:line="240" w:lineRule="auto"/>
              <w:rPr>
                <w:rFonts w:ascii="Times New Roman" w:hAnsi="Times New Roman"/>
                <w:sz w:val="24"/>
                <w:szCs w:val="24"/>
              </w:rPr>
            </w:pPr>
            <w:r w:rsidRPr="00785025">
              <w:rPr>
                <w:rFonts w:ascii="Times New Roman" w:hAnsi="Times New Roman"/>
                <w:sz w:val="24"/>
                <w:szCs w:val="24"/>
              </w:rPr>
              <w:t>Maksimālā jauda, kurinot sausu malku, kW</w:t>
            </w:r>
          </w:p>
        </w:tc>
        <w:tc>
          <w:tcPr>
            <w:tcW w:w="4821" w:type="dxa"/>
          </w:tcPr>
          <w:p w:rsidR="00F142FF" w:rsidRPr="00785025" w:rsidRDefault="00F142FF" w:rsidP="003705DE">
            <w:pPr>
              <w:spacing w:after="0" w:line="240" w:lineRule="auto"/>
              <w:jc w:val="center"/>
              <w:rPr>
                <w:rFonts w:ascii="Times New Roman" w:hAnsi="Times New Roman"/>
                <w:sz w:val="24"/>
                <w:szCs w:val="24"/>
              </w:rPr>
            </w:pPr>
            <w:r w:rsidRPr="00785025">
              <w:rPr>
                <w:rFonts w:ascii="Times New Roman" w:hAnsi="Times New Roman"/>
                <w:sz w:val="24"/>
                <w:szCs w:val="24"/>
              </w:rPr>
              <w:t>230</w:t>
            </w:r>
          </w:p>
        </w:tc>
      </w:tr>
      <w:tr w:rsidR="00F142FF" w:rsidRPr="00785025" w:rsidTr="00F142FF">
        <w:tc>
          <w:tcPr>
            <w:tcW w:w="5244" w:type="dxa"/>
          </w:tcPr>
          <w:p w:rsidR="00F142FF" w:rsidRPr="00785025" w:rsidRDefault="00F142FF" w:rsidP="00785025">
            <w:pPr>
              <w:spacing w:after="0" w:line="240" w:lineRule="auto"/>
              <w:rPr>
                <w:rFonts w:ascii="Times New Roman" w:hAnsi="Times New Roman"/>
                <w:sz w:val="24"/>
                <w:szCs w:val="24"/>
              </w:rPr>
            </w:pPr>
            <w:r w:rsidRPr="00785025">
              <w:rPr>
                <w:rFonts w:ascii="Times New Roman" w:hAnsi="Times New Roman"/>
                <w:sz w:val="24"/>
                <w:szCs w:val="24"/>
              </w:rPr>
              <w:t xml:space="preserve">Maksimālā temperatūra, </w:t>
            </w:r>
            <w:proofErr w:type="spellStart"/>
            <w:r w:rsidRPr="00785025">
              <w:rPr>
                <w:rFonts w:ascii="Times New Roman" w:hAnsi="Times New Roman"/>
                <w:sz w:val="24"/>
                <w:szCs w:val="24"/>
                <w:vertAlign w:val="superscript"/>
              </w:rPr>
              <w:t>o</w:t>
            </w:r>
            <w:r w:rsidRPr="00785025">
              <w:rPr>
                <w:rFonts w:ascii="Times New Roman" w:hAnsi="Times New Roman"/>
                <w:sz w:val="24"/>
                <w:szCs w:val="24"/>
              </w:rPr>
              <w:t>C</w:t>
            </w:r>
            <w:proofErr w:type="spellEnd"/>
          </w:p>
        </w:tc>
        <w:tc>
          <w:tcPr>
            <w:tcW w:w="4821" w:type="dxa"/>
          </w:tcPr>
          <w:p w:rsidR="00F142FF" w:rsidRPr="00785025" w:rsidRDefault="00F142FF" w:rsidP="003705DE">
            <w:pPr>
              <w:spacing w:after="0" w:line="240" w:lineRule="auto"/>
              <w:jc w:val="center"/>
              <w:rPr>
                <w:rFonts w:ascii="Times New Roman" w:hAnsi="Times New Roman"/>
                <w:sz w:val="24"/>
                <w:szCs w:val="24"/>
              </w:rPr>
            </w:pPr>
            <w:r w:rsidRPr="00785025">
              <w:rPr>
                <w:rFonts w:ascii="Times New Roman" w:hAnsi="Times New Roman"/>
                <w:sz w:val="24"/>
                <w:szCs w:val="24"/>
              </w:rPr>
              <w:t>95</w:t>
            </w:r>
          </w:p>
        </w:tc>
      </w:tr>
      <w:tr w:rsidR="00F142FF" w:rsidRPr="00785025" w:rsidTr="00F142FF">
        <w:tc>
          <w:tcPr>
            <w:tcW w:w="5244" w:type="dxa"/>
          </w:tcPr>
          <w:p w:rsidR="00F142FF" w:rsidRPr="00785025" w:rsidRDefault="00F142FF" w:rsidP="00785025">
            <w:pPr>
              <w:spacing w:after="0" w:line="240" w:lineRule="auto"/>
              <w:rPr>
                <w:rFonts w:ascii="Times New Roman" w:hAnsi="Times New Roman"/>
                <w:sz w:val="24"/>
                <w:szCs w:val="24"/>
              </w:rPr>
            </w:pPr>
            <w:proofErr w:type="spellStart"/>
            <w:r w:rsidRPr="00785025">
              <w:rPr>
                <w:rFonts w:ascii="Times New Roman" w:hAnsi="Times New Roman"/>
                <w:sz w:val="24"/>
                <w:szCs w:val="24"/>
              </w:rPr>
              <w:t>Maks.darba</w:t>
            </w:r>
            <w:proofErr w:type="spellEnd"/>
            <w:r w:rsidRPr="00785025">
              <w:rPr>
                <w:rFonts w:ascii="Times New Roman" w:hAnsi="Times New Roman"/>
                <w:sz w:val="24"/>
                <w:szCs w:val="24"/>
              </w:rPr>
              <w:t xml:space="preserve"> spiediens </w:t>
            </w:r>
            <w:proofErr w:type="spellStart"/>
            <w:r w:rsidRPr="00785025">
              <w:rPr>
                <w:rFonts w:ascii="Times New Roman" w:hAnsi="Times New Roman"/>
                <w:sz w:val="24"/>
                <w:szCs w:val="24"/>
              </w:rPr>
              <w:t>Mpa</w:t>
            </w:r>
            <w:proofErr w:type="spellEnd"/>
          </w:p>
        </w:tc>
        <w:tc>
          <w:tcPr>
            <w:tcW w:w="4821" w:type="dxa"/>
          </w:tcPr>
          <w:p w:rsidR="00F142FF" w:rsidRPr="00785025" w:rsidRDefault="00F142FF" w:rsidP="003705DE">
            <w:pPr>
              <w:spacing w:after="0" w:line="240" w:lineRule="auto"/>
              <w:jc w:val="center"/>
              <w:rPr>
                <w:rFonts w:ascii="Times New Roman" w:hAnsi="Times New Roman"/>
                <w:sz w:val="24"/>
                <w:szCs w:val="24"/>
              </w:rPr>
            </w:pPr>
            <w:r w:rsidRPr="00785025">
              <w:rPr>
                <w:rFonts w:ascii="Times New Roman" w:hAnsi="Times New Roman"/>
                <w:sz w:val="24"/>
                <w:szCs w:val="24"/>
              </w:rPr>
              <w:t>0,3</w:t>
            </w:r>
          </w:p>
        </w:tc>
      </w:tr>
      <w:tr w:rsidR="00F142FF" w:rsidRPr="00785025" w:rsidTr="00F142FF">
        <w:tc>
          <w:tcPr>
            <w:tcW w:w="5244" w:type="dxa"/>
          </w:tcPr>
          <w:p w:rsidR="00F142FF" w:rsidRPr="00785025" w:rsidRDefault="00F142FF" w:rsidP="00785025">
            <w:pPr>
              <w:spacing w:after="0" w:line="240" w:lineRule="auto"/>
              <w:rPr>
                <w:rFonts w:ascii="Times New Roman" w:hAnsi="Times New Roman"/>
                <w:sz w:val="24"/>
                <w:szCs w:val="24"/>
              </w:rPr>
            </w:pPr>
            <w:r w:rsidRPr="00785025">
              <w:rPr>
                <w:rFonts w:ascii="Times New Roman" w:hAnsi="Times New Roman"/>
                <w:sz w:val="24"/>
                <w:szCs w:val="24"/>
              </w:rPr>
              <w:t>Aptuvena maksimālā apsildāmā platība, m</w:t>
            </w:r>
            <w:r w:rsidRPr="00785025">
              <w:rPr>
                <w:rFonts w:ascii="Times New Roman" w:hAnsi="Times New Roman"/>
                <w:sz w:val="24"/>
                <w:szCs w:val="24"/>
                <w:vertAlign w:val="superscript"/>
              </w:rPr>
              <w:t>2</w:t>
            </w:r>
          </w:p>
        </w:tc>
        <w:tc>
          <w:tcPr>
            <w:tcW w:w="4821" w:type="dxa"/>
          </w:tcPr>
          <w:p w:rsidR="00F142FF" w:rsidRPr="00785025" w:rsidRDefault="00F142FF" w:rsidP="003705DE">
            <w:pPr>
              <w:spacing w:after="0" w:line="240" w:lineRule="auto"/>
              <w:jc w:val="center"/>
              <w:rPr>
                <w:rFonts w:ascii="Times New Roman" w:hAnsi="Times New Roman"/>
                <w:sz w:val="24"/>
                <w:szCs w:val="24"/>
              </w:rPr>
            </w:pPr>
            <w:r w:rsidRPr="00785025">
              <w:rPr>
                <w:rFonts w:ascii="Times New Roman" w:hAnsi="Times New Roman"/>
                <w:sz w:val="24"/>
                <w:szCs w:val="24"/>
              </w:rPr>
              <w:t>1700</w:t>
            </w:r>
          </w:p>
        </w:tc>
      </w:tr>
      <w:tr w:rsidR="00F142FF" w:rsidRPr="00785025" w:rsidTr="00F142FF">
        <w:tc>
          <w:tcPr>
            <w:tcW w:w="5244" w:type="dxa"/>
          </w:tcPr>
          <w:p w:rsidR="00F142FF" w:rsidRPr="00785025" w:rsidRDefault="00F142FF" w:rsidP="00785025">
            <w:pPr>
              <w:spacing w:after="0" w:line="240" w:lineRule="auto"/>
              <w:rPr>
                <w:rFonts w:ascii="Times New Roman" w:hAnsi="Times New Roman"/>
                <w:sz w:val="24"/>
                <w:szCs w:val="24"/>
              </w:rPr>
            </w:pPr>
            <w:r w:rsidRPr="00785025">
              <w:rPr>
                <w:rFonts w:ascii="Times New Roman" w:hAnsi="Times New Roman"/>
                <w:sz w:val="24"/>
                <w:szCs w:val="24"/>
              </w:rPr>
              <w:t>Malkas garums, cm</w:t>
            </w:r>
          </w:p>
        </w:tc>
        <w:tc>
          <w:tcPr>
            <w:tcW w:w="4821" w:type="dxa"/>
          </w:tcPr>
          <w:p w:rsidR="00F142FF" w:rsidRPr="00785025" w:rsidRDefault="00F142FF" w:rsidP="003705DE">
            <w:pPr>
              <w:spacing w:after="0" w:line="240" w:lineRule="auto"/>
              <w:jc w:val="center"/>
              <w:rPr>
                <w:rFonts w:ascii="Times New Roman" w:hAnsi="Times New Roman"/>
                <w:sz w:val="24"/>
                <w:szCs w:val="24"/>
              </w:rPr>
            </w:pPr>
            <w:r w:rsidRPr="00785025">
              <w:rPr>
                <w:rFonts w:ascii="Times New Roman" w:hAnsi="Times New Roman"/>
                <w:sz w:val="24"/>
                <w:szCs w:val="24"/>
              </w:rPr>
              <w:t>100</w:t>
            </w:r>
          </w:p>
        </w:tc>
      </w:tr>
      <w:tr w:rsidR="00F142FF" w:rsidRPr="00785025" w:rsidTr="00F142FF">
        <w:tc>
          <w:tcPr>
            <w:tcW w:w="5244" w:type="dxa"/>
          </w:tcPr>
          <w:p w:rsidR="00F142FF" w:rsidRPr="00785025" w:rsidRDefault="00F142FF" w:rsidP="00785025">
            <w:pPr>
              <w:spacing w:after="0" w:line="240" w:lineRule="auto"/>
              <w:rPr>
                <w:rFonts w:ascii="Times New Roman" w:hAnsi="Times New Roman"/>
                <w:sz w:val="24"/>
                <w:szCs w:val="24"/>
              </w:rPr>
            </w:pPr>
            <w:r w:rsidRPr="00785025">
              <w:rPr>
                <w:rFonts w:ascii="Times New Roman" w:hAnsi="Times New Roman"/>
                <w:sz w:val="24"/>
                <w:szCs w:val="24"/>
              </w:rPr>
              <w:t>Augstums, mm</w:t>
            </w:r>
          </w:p>
        </w:tc>
        <w:tc>
          <w:tcPr>
            <w:tcW w:w="4821" w:type="dxa"/>
          </w:tcPr>
          <w:p w:rsidR="00F142FF" w:rsidRPr="00785025" w:rsidRDefault="00F142FF" w:rsidP="003705DE">
            <w:pPr>
              <w:spacing w:after="0" w:line="240" w:lineRule="auto"/>
              <w:jc w:val="center"/>
              <w:rPr>
                <w:rFonts w:ascii="Times New Roman" w:hAnsi="Times New Roman"/>
                <w:sz w:val="24"/>
                <w:szCs w:val="24"/>
              </w:rPr>
            </w:pPr>
            <w:r w:rsidRPr="00785025">
              <w:rPr>
                <w:rFonts w:ascii="Times New Roman" w:hAnsi="Times New Roman"/>
                <w:sz w:val="24"/>
                <w:szCs w:val="24"/>
              </w:rPr>
              <w:t>1700</w:t>
            </w:r>
          </w:p>
        </w:tc>
      </w:tr>
      <w:tr w:rsidR="00F142FF" w:rsidRPr="00785025" w:rsidTr="00F142FF">
        <w:tc>
          <w:tcPr>
            <w:tcW w:w="5244" w:type="dxa"/>
          </w:tcPr>
          <w:p w:rsidR="00F142FF" w:rsidRPr="00785025" w:rsidRDefault="00F142FF" w:rsidP="00785025">
            <w:pPr>
              <w:spacing w:after="0" w:line="240" w:lineRule="auto"/>
              <w:rPr>
                <w:rFonts w:ascii="Times New Roman" w:hAnsi="Times New Roman"/>
                <w:sz w:val="24"/>
                <w:szCs w:val="24"/>
              </w:rPr>
            </w:pPr>
            <w:r>
              <w:rPr>
                <w:rFonts w:ascii="Times New Roman" w:hAnsi="Times New Roman"/>
                <w:sz w:val="24"/>
                <w:szCs w:val="24"/>
              </w:rPr>
              <w:t>Platums, mm</w:t>
            </w:r>
          </w:p>
        </w:tc>
        <w:tc>
          <w:tcPr>
            <w:tcW w:w="4821" w:type="dxa"/>
          </w:tcPr>
          <w:p w:rsidR="00F142FF" w:rsidRPr="00785025" w:rsidRDefault="00F142FF" w:rsidP="003705DE">
            <w:pPr>
              <w:spacing w:after="0" w:line="240" w:lineRule="auto"/>
              <w:jc w:val="center"/>
              <w:rPr>
                <w:rFonts w:ascii="Times New Roman" w:hAnsi="Times New Roman"/>
                <w:sz w:val="24"/>
                <w:szCs w:val="24"/>
              </w:rPr>
            </w:pPr>
            <w:r>
              <w:rPr>
                <w:rFonts w:ascii="Times New Roman" w:hAnsi="Times New Roman"/>
                <w:sz w:val="24"/>
                <w:szCs w:val="24"/>
              </w:rPr>
              <w:t>980</w:t>
            </w:r>
          </w:p>
        </w:tc>
      </w:tr>
      <w:tr w:rsidR="00F142FF" w:rsidRPr="00785025" w:rsidTr="00F142FF">
        <w:tc>
          <w:tcPr>
            <w:tcW w:w="5244" w:type="dxa"/>
          </w:tcPr>
          <w:p w:rsidR="00F142FF" w:rsidRPr="00785025" w:rsidRDefault="00F142FF" w:rsidP="00785025">
            <w:pPr>
              <w:spacing w:after="0" w:line="240" w:lineRule="auto"/>
              <w:rPr>
                <w:rFonts w:ascii="Times New Roman" w:hAnsi="Times New Roman"/>
                <w:sz w:val="24"/>
                <w:szCs w:val="24"/>
              </w:rPr>
            </w:pPr>
            <w:r>
              <w:rPr>
                <w:rFonts w:ascii="Times New Roman" w:hAnsi="Times New Roman"/>
                <w:sz w:val="24"/>
                <w:szCs w:val="24"/>
              </w:rPr>
              <w:t>Dziļums, mm</w:t>
            </w:r>
          </w:p>
        </w:tc>
        <w:tc>
          <w:tcPr>
            <w:tcW w:w="4821" w:type="dxa"/>
          </w:tcPr>
          <w:p w:rsidR="00F142FF" w:rsidRPr="00785025" w:rsidRDefault="00F142FF" w:rsidP="003705DE">
            <w:pPr>
              <w:spacing w:after="0" w:line="240" w:lineRule="auto"/>
              <w:jc w:val="center"/>
              <w:rPr>
                <w:rFonts w:ascii="Times New Roman" w:hAnsi="Times New Roman"/>
                <w:sz w:val="24"/>
                <w:szCs w:val="24"/>
              </w:rPr>
            </w:pPr>
            <w:r>
              <w:rPr>
                <w:rFonts w:ascii="Times New Roman" w:hAnsi="Times New Roman"/>
                <w:sz w:val="24"/>
                <w:szCs w:val="24"/>
              </w:rPr>
              <w:t>1400</w:t>
            </w:r>
          </w:p>
        </w:tc>
      </w:tr>
      <w:tr w:rsidR="00F142FF" w:rsidRPr="00785025" w:rsidTr="00F142FF">
        <w:tc>
          <w:tcPr>
            <w:tcW w:w="5244" w:type="dxa"/>
          </w:tcPr>
          <w:p w:rsidR="00F142FF" w:rsidRPr="00785025" w:rsidRDefault="00F142FF" w:rsidP="00785025">
            <w:pPr>
              <w:spacing w:after="0" w:line="240" w:lineRule="auto"/>
              <w:rPr>
                <w:rFonts w:ascii="Times New Roman" w:hAnsi="Times New Roman"/>
                <w:sz w:val="24"/>
                <w:szCs w:val="24"/>
              </w:rPr>
            </w:pPr>
            <w:r>
              <w:rPr>
                <w:rFonts w:ascii="Times New Roman" w:hAnsi="Times New Roman"/>
                <w:sz w:val="24"/>
                <w:szCs w:val="24"/>
              </w:rPr>
              <w:t>Dūmvada izvads, mm</w:t>
            </w:r>
          </w:p>
        </w:tc>
        <w:tc>
          <w:tcPr>
            <w:tcW w:w="4821" w:type="dxa"/>
          </w:tcPr>
          <w:p w:rsidR="00F142FF" w:rsidRPr="00785025" w:rsidRDefault="00F142FF" w:rsidP="003705DE">
            <w:pPr>
              <w:spacing w:after="0" w:line="240" w:lineRule="auto"/>
              <w:jc w:val="center"/>
              <w:rPr>
                <w:rFonts w:ascii="Times New Roman" w:hAnsi="Times New Roman"/>
                <w:sz w:val="24"/>
                <w:szCs w:val="24"/>
              </w:rPr>
            </w:pPr>
            <w:r>
              <w:rPr>
                <w:rFonts w:ascii="Times New Roman" w:hAnsi="Times New Roman"/>
                <w:sz w:val="24"/>
                <w:szCs w:val="24"/>
              </w:rPr>
              <w:t>390*760</w:t>
            </w:r>
          </w:p>
        </w:tc>
      </w:tr>
      <w:tr w:rsidR="00F142FF" w:rsidRPr="00785025" w:rsidTr="00F142FF">
        <w:tc>
          <w:tcPr>
            <w:tcW w:w="5244" w:type="dxa"/>
          </w:tcPr>
          <w:p w:rsidR="00F142FF" w:rsidRDefault="00F142FF" w:rsidP="00785025">
            <w:pPr>
              <w:spacing w:after="0" w:line="240" w:lineRule="auto"/>
              <w:rPr>
                <w:rFonts w:ascii="Times New Roman" w:hAnsi="Times New Roman"/>
                <w:sz w:val="24"/>
                <w:szCs w:val="24"/>
              </w:rPr>
            </w:pPr>
            <w:r>
              <w:rPr>
                <w:rFonts w:ascii="Times New Roman" w:hAnsi="Times New Roman"/>
                <w:sz w:val="24"/>
                <w:szCs w:val="24"/>
              </w:rPr>
              <w:t>Vītņu pievienojuma nosacītais D, mm</w:t>
            </w:r>
          </w:p>
        </w:tc>
        <w:tc>
          <w:tcPr>
            <w:tcW w:w="4821" w:type="dxa"/>
          </w:tcPr>
          <w:p w:rsidR="00F142FF" w:rsidRPr="00785025" w:rsidRDefault="00F142FF" w:rsidP="003705DE">
            <w:pPr>
              <w:spacing w:after="0" w:line="240" w:lineRule="auto"/>
              <w:jc w:val="center"/>
              <w:rPr>
                <w:rFonts w:ascii="Times New Roman" w:hAnsi="Times New Roman"/>
                <w:sz w:val="24"/>
                <w:szCs w:val="24"/>
              </w:rPr>
            </w:pPr>
            <w:r>
              <w:rPr>
                <w:rFonts w:ascii="Times New Roman" w:hAnsi="Times New Roman"/>
                <w:sz w:val="24"/>
                <w:szCs w:val="24"/>
              </w:rPr>
              <w:t>50</w:t>
            </w:r>
          </w:p>
        </w:tc>
      </w:tr>
      <w:tr w:rsidR="00F142FF" w:rsidRPr="00785025" w:rsidTr="00F142FF">
        <w:tc>
          <w:tcPr>
            <w:tcW w:w="5244" w:type="dxa"/>
          </w:tcPr>
          <w:p w:rsidR="00F142FF" w:rsidRDefault="00F142FF" w:rsidP="00785025">
            <w:pPr>
              <w:spacing w:after="0" w:line="240" w:lineRule="auto"/>
              <w:rPr>
                <w:rFonts w:ascii="Times New Roman" w:hAnsi="Times New Roman"/>
                <w:sz w:val="24"/>
                <w:szCs w:val="24"/>
              </w:rPr>
            </w:pPr>
            <w:r>
              <w:rPr>
                <w:rFonts w:ascii="Times New Roman" w:hAnsi="Times New Roman"/>
                <w:sz w:val="24"/>
                <w:szCs w:val="24"/>
              </w:rPr>
              <w:t>Svars, kg</w:t>
            </w:r>
          </w:p>
        </w:tc>
        <w:tc>
          <w:tcPr>
            <w:tcW w:w="4821" w:type="dxa"/>
          </w:tcPr>
          <w:p w:rsidR="00F142FF" w:rsidRPr="00785025" w:rsidRDefault="00F142FF" w:rsidP="003705DE">
            <w:pPr>
              <w:spacing w:after="0" w:line="240" w:lineRule="auto"/>
              <w:jc w:val="center"/>
              <w:rPr>
                <w:rFonts w:ascii="Times New Roman" w:hAnsi="Times New Roman"/>
                <w:sz w:val="24"/>
                <w:szCs w:val="24"/>
              </w:rPr>
            </w:pPr>
            <w:r>
              <w:rPr>
                <w:rFonts w:ascii="Times New Roman" w:hAnsi="Times New Roman"/>
                <w:sz w:val="24"/>
                <w:szCs w:val="24"/>
              </w:rPr>
              <w:t>950</w:t>
            </w:r>
          </w:p>
        </w:tc>
      </w:tr>
    </w:tbl>
    <w:p w:rsidR="00785025" w:rsidRPr="00F142FF" w:rsidRDefault="00785025" w:rsidP="00F142FF">
      <w:pPr>
        <w:pStyle w:val="ListParagraph"/>
        <w:numPr>
          <w:ilvl w:val="0"/>
          <w:numId w:val="15"/>
        </w:numPr>
        <w:rPr>
          <w:sz w:val="20"/>
          <w:szCs w:val="20"/>
        </w:rPr>
      </w:pPr>
      <w:r w:rsidRPr="00F142FF">
        <w:rPr>
          <w:sz w:val="20"/>
          <w:szCs w:val="20"/>
        </w:rPr>
        <w:t>Visas tehniskajā specifikācijā minētās preču markas, nosaukumi un/vai to ražotāji ir minēti kā vēlamie, pretendents drīkst piedāvāt attiecīgās preces analogus, kas atbilst minētas preces kvalitātei, pielietojumam u.c. preces raksturojošām īpašībām un var pierādīt, ka piedāvājums ir ekvivalents un apmierina pasūtītāja prasības, kas izteiktas tehniskajā specifikācijā. Tehniskajā specifikācijā norādītajiem Preču gabarītu izmēriem ir pieļaujama novirze +/- 2%.</w:t>
      </w:r>
    </w:p>
    <w:p w:rsidR="00785025" w:rsidRDefault="00785025" w:rsidP="003705DE">
      <w:pPr>
        <w:spacing w:after="0" w:line="240" w:lineRule="auto"/>
        <w:jc w:val="center"/>
        <w:rPr>
          <w:rFonts w:ascii="Times New Roman" w:eastAsia="Times New Roman" w:hAnsi="Times New Roman"/>
          <w:b/>
          <w:sz w:val="24"/>
          <w:szCs w:val="24"/>
          <w:lang w:eastAsia="lv-LV"/>
        </w:rPr>
      </w:pPr>
    </w:p>
    <w:p w:rsidR="003705DE" w:rsidRDefault="003705DE" w:rsidP="003705DE">
      <w:pPr>
        <w:spacing w:after="0" w:line="240" w:lineRule="auto"/>
        <w:jc w:val="center"/>
        <w:rPr>
          <w:rFonts w:ascii="Times New Roman" w:eastAsia="Times New Roman" w:hAnsi="Times New Roman"/>
          <w:b/>
          <w:sz w:val="24"/>
          <w:szCs w:val="24"/>
          <w:lang w:eastAsia="lv-LV"/>
        </w:rPr>
      </w:pPr>
      <w:r w:rsidRPr="00F4450A">
        <w:rPr>
          <w:rFonts w:ascii="Times New Roman" w:eastAsia="Times New Roman" w:hAnsi="Times New Roman"/>
          <w:b/>
          <w:sz w:val="24"/>
          <w:szCs w:val="24"/>
          <w:lang w:eastAsia="lv-LV"/>
        </w:rPr>
        <w:t>Darbu un materiālu saraksts</w:t>
      </w:r>
    </w:p>
    <w:p w:rsidR="00DE785C" w:rsidRPr="00F4450A" w:rsidRDefault="00DE785C" w:rsidP="003705DE">
      <w:pPr>
        <w:spacing w:after="0" w:line="240" w:lineRule="auto"/>
        <w:jc w:val="center"/>
        <w:rPr>
          <w:rFonts w:ascii="Times New Roman" w:eastAsia="Times New Roman" w:hAnsi="Times New Roman"/>
          <w:b/>
          <w:sz w:val="24"/>
          <w:szCs w:val="24"/>
          <w:lang w:eastAsia="lv-LV"/>
        </w:rPr>
      </w:pPr>
    </w:p>
    <w:tbl>
      <w:tblPr>
        <w:tblW w:w="10207" w:type="dxa"/>
        <w:tblInd w:w="-601" w:type="dxa"/>
        <w:tblLook w:val="04A0" w:firstRow="1" w:lastRow="0" w:firstColumn="1" w:lastColumn="0" w:noHBand="0" w:noVBand="1"/>
      </w:tblPr>
      <w:tblGrid>
        <w:gridCol w:w="567"/>
        <w:gridCol w:w="6550"/>
        <w:gridCol w:w="1389"/>
        <w:gridCol w:w="1701"/>
      </w:tblGrid>
      <w:tr w:rsidR="003705DE" w:rsidRPr="009D22A2" w:rsidTr="00DE785C">
        <w:trPr>
          <w:trHeight w:val="31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705DE" w:rsidRPr="009D22A2" w:rsidRDefault="003705DE" w:rsidP="00345484">
            <w:pPr>
              <w:spacing w:after="0" w:line="240" w:lineRule="auto"/>
              <w:jc w:val="center"/>
              <w:rPr>
                <w:rFonts w:ascii="Arial" w:eastAsia="Times New Roman" w:hAnsi="Arial" w:cs="Arial"/>
                <w:b/>
                <w:bCs/>
                <w:sz w:val="18"/>
                <w:szCs w:val="18"/>
                <w:lang w:eastAsia="lv-LV"/>
              </w:rPr>
            </w:pPr>
            <w:r w:rsidRPr="009D22A2">
              <w:rPr>
                <w:rFonts w:ascii="Arial" w:eastAsia="Times New Roman" w:hAnsi="Arial" w:cs="Arial"/>
                <w:b/>
                <w:bCs/>
                <w:sz w:val="18"/>
                <w:szCs w:val="18"/>
                <w:lang w:eastAsia="lv-LV"/>
              </w:rPr>
              <w:t xml:space="preserve">Nr. p.k. </w:t>
            </w:r>
          </w:p>
        </w:tc>
        <w:tc>
          <w:tcPr>
            <w:tcW w:w="65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05DE" w:rsidRPr="009D22A2" w:rsidRDefault="003705DE" w:rsidP="00345484">
            <w:pPr>
              <w:spacing w:after="0" w:line="240" w:lineRule="auto"/>
              <w:jc w:val="center"/>
              <w:rPr>
                <w:rFonts w:ascii="Arial" w:eastAsia="Times New Roman" w:hAnsi="Arial" w:cs="Arial"/>
                <w:b/>
                <w:bCs/>
                <w:sz w:val="18"/>
                <w:szCs w:val="18"/>
                <w:lang w:eastAsia="lv-LV"/>
              </w:rPr>
            </w:pPr>
            <w:r w:rsidRPr="009D22A2">
              <w:rPr>
                <w:rFonts w:ascii="Arial" w:eastAsia="Times New Roman" w:hAnsi="Arial" w:cs="Arial"/>
                <w:b/>
                <w:bCs/>
                <w:sz w:val="18"/>
                <w:szCs w:val="18"/>
                <w:lang w:eastAsia="lv-LV"/>
              </w:rPr>
              <w:t>Darbu un materiālu apraksts</w:t>
            </w:r>
          </w:p>
        </w:tc>
        <w:tc>
          <w:tcPr>
            <w:tcW w:w="13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05DE" w:rsidRPr="009D22A2" w:rsidRDefault="003705DE" w:rsidP="00345484">
            <w:pPr>
              <w:spacing w:after="0" w:line="240" w:lineRule="auto"/>
              <w:jc w:val="center"/>
              <w:rPr>
                <w:rFonts w:ascii="Arial" w:eastAsia="Times New Roman" w:hAnsi="Arial" w:cs="Arial"/>
                <w:b/>
                <w:bCs/>
                <w:sz w:val="18"/>
                <w:szCs w:val="18"/>
                <w:lang w:eastAsia="lv-LV"/>
              </w:rPr>
            </w:pPr>
            <w:proofErr w:type="spellStart"/>
            <w:r w:rsidRPr="009D22A2">
              <w:rPr>
                <w:rFonts w:ascii="Arial" w:eastAsia="Times New Roman" w:hAnsi="Arial" w:cs="Arial"/>
                <w:b/>
                <w:bCs/>
                <w:sz w:val="18"/>
                <w:szCs w:val="18"/>
                <w:lang w:eastAsia="lv-LV"/>
              </w:rPr>
              <w:t>Mērv</w:t>
            </w:r>
            <w:proofErr w:type="spellEnd"/>
            <w:r w:rsidRPr="009D22A2">
              <w:rPr>
                <w:rFonts w:ascii="Arial" w:eastAsia="Times New Roman" w:hAnsi="Arial" w:cs="Arial"/>
                <w:b/>
                <w:bCs/>
                <w:sz w:val="18"/>
                <w:szCs w:val="18"/>
                <w:lang w:eastAsia="lv-LV"/>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05DE" w:rsidRPr="009D22A2" w:rsidRDefault="003705DE" w:rsidP="00345484">
            <w:pPr>
              <w:spacing w:after="0" w:line="240" w:lineRule="auto"/>
              <w:jc w:val="center"/>
              <w:rPr>
                <w:rFonts w:ascii="Arial" w:eastAsia="Times New Roman" w:hAnsi="Arial" w:cs="Arial"/>
                <w:b/>
                <w:bCs/>
                <w:sz w:val="18"/>
                <w:szCs w:val="18"/>
                <w:lang w:eastAsia="lv-LV"/>
              </w:rPr>
            </w:pPr>
            <w:r w:rsidRPr="009D22A2">
              <w:rPr>
                <w:rFonts w:ascii="Arial" w:eastAsia="Times New Roman" w:hAnsi="Arial" w:cs="Arial"/>
                <w:b/>
                <w:bCs/>
                <w:sz w:val="18"/>
                <w:szCs w:val="18"/>
                <w:lang w:eastAsia="lv-LV"/>
              </w:rPr>
              <w:t>Daudz.</w:t>
            </w:r>
          </w:p>
        </w:tc>
      </w:tr>
      <w:tr w:rsidR="003705DE" w:rsidRPr="009D22A2" w:rsidTr="00DE785C">
        <w:trPr>
          <w:trHeight w:val="5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05DE" w:rsidRPr="009D22A2" w:rsidRDefault="003705DE" w:rsidP="00345484">
            <w:pPr>
              <w:spacing w:after="0" w:line="240" w:lineRule="auto"/>
              <w:rPr>
                <w:rFonts w:ascii="Arial" w:eastAsia="Times New Roman" w:hAnsi="Arial" w:cs="Arial"/>
                <w:b/>
                <w:bCs/>
                <w:sz w:val="18"/>
                <w:szCs w:val="18"/>
                <w:lang w:eastAsia="lv-LV"/>
              </w:rPr>
            </w:pPr>
          </w:p>
        </w:tc>
        <w:tc>
          <w:tcPr>
            <w:tcW w:w="6550" w:type="dxa"/>
            <w:vMerge/>
            <w:tcBorders>
              <w:top w:val="single" w:sz="4" w:space="0" w:color="auto"/>
              <w:left w:val="single" w:sz="4" w:space="0" w:color="auto"/>
              <w:bottom w:val="single" w:sz="4" w:space="0" w:color="auto"/>
              <w:right w:val="single" w:sz="4" w:space="0" w:color="auto"/>
            </w:tcBorders>
            <w:vAlign w:val="center"/>
            <w:hideMark/>
          </w:tcPr>
          <w:p w:rsidR="003705DE" w:rsidRPr="009D22A2" w:rsidRDefault="003705DE" w:rsidP="00345484">
            <w:pPr>
              <w:spacing w:after="0" w:line="240" w:lineRule="auto"/>
              <w:rPr>
                <w:rFonts w:ascii="Arial" w:eastAsia="Times New Roman" w:hAnsi="Arial" w:cs="Arial"/>
                <w:b/>
                <w:bCs/>
                <w:sz w:val="18"/>
                <w:szCs w:val="18"/>
                <w:lang w:eastAsia="lv-LV"/>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3705DE" w:rsidRPr="009D22A2" w:rsidRDefault="003705DE" w:rsidP="00345484">
            <w:pPr>
              <w:spacing w:after="0" w:line="240" w:lineRule="auto"/>
              <w:rPr>
                <w:rFonts w:ascii="Arial" w:eastAsia="Times New Roman" w:hAnsi="Arial" w:cs="Arial"/>
                <w:b/>
                <w:bCs/>
                <w:sz w:val="18"/>
                <w:szCs w:val="18"/>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05DE" w:rsidRPr="009D22A2" w:rsidRDefault="003705DE" w:rsidP="00345484">
            <w:pPr>
              <w:spacing w:after="0" w:line="240" w:lineRule="auto"/>
              <w:rPr>
                <w:rFonts w:ascii="Arial" w:eastAsia="Times New Roman" w:hAnsi="Arial" w:cs="Arial"/>
                <w:b/>
                <w:bCs/>
                <w:sz w:val="18"/>
                <w:szCs w:val="18"/>
                <w:lang w:eastAsia="lv-LV"/>
              </w:rPr>
            </w:pPr>
          </w:p>
        </w:tc>
      </w:tr>
      <w:tr w:rsidR="00DE785C" w:rsidRPr="009D22A2" w:rsidTr="00DE785C">
        <w:trPr>
          <w:trHeight w:val="336"/>
        </w:trPr>
        <w:tc>
          <w:tcPr>
            <w:tcW w:w="567" w:type="dxa"/>
            <w:tcBorders>
              <w:top w:val="single" w:sz="4" w:space="0" w:color="auto"/>
              <w:left w:val="single" w:sz="4" w:space="0" w:color="auto"/>
              <w:bottom w:val="single" w:sz="4" w:space="0" w:color="auto"/>
              <w:right w:val="single" w:sz="4" w:space="0" w:color="auto"/>
            </w:tcBorders>
            <w:hideMark/>
          </w:tcPr>
          <w:p w:rsidR="00DE785C" w:rsidRDefault="00DE785C" w:rsidP="00DE785C">
            <w:pPr>
              <w:pStyle w:val="c13"/>
            </w:pPr>
            <w:r>
              <w:rPr>
                <w:rStyle w:val="c1"/>
              </w:rPr>
              <w:t>1</w:t>
            </w:r>
          </w:p>
        </w:tc>
        <w:tc>
          <w:tcPr>
            <w:tcW w:w="6550" w:type="dxa"/>
            <w:tcBorders>
              <w:top w:val="single" w:sz="4" w:space="0" w:color="auto"/>
              <w:left w:val="single" w:sz="4" w:space="0" w:color="auto"/>
              <w:bottom w:val="single" w:sz="4" w:space="0" w:color="auto"/>
              <w:right w:val="single" w:sz="4" w:space="0" w:color="auto"/>
            </w:tcBorders>
            <w:hideMark/>
          </w:tcPr>
          <w:p w:rsidR="00DE785C" w:rsidRDefault="00DE785C" w:rsidP="00DE785C">
            <w:pPr>
              <w:pStyle w:val="c14"/>
            </w:pPr>
            <w:r>
              <w:rPr>
                <w:rStyle w:val="c1"/>
              </w:rPr>
              <w:t>Ūdens sildāmais katls (malka) 230kW</w:t>
            </w:r>
          </w:p>
        </w:tc>
        <w:tc>
          <w:tcPr>
            <w:tcW w:w="1389" w:type="dxa"/>
            <w:tcBorders>
              <w:top w:val="single" w:sz="4" w:space="0" w:color="auto"/>
              <w:left w:val="single" w:sz="4" w:space="0" w:color="auto"/>
              <w:bottom w:val="single" w:sz="4" w:space="0" w:color="auto"/>
              <w:right w:val="single" w:sz="4" w:space="0" w:color="auto"/>
            </w:tcBorders>
            <w:noWrap/>
            <w:hideMark/>
          </w:tcPr>
          <w:p w:rsidR="00DE785C" w:rsidRDefault="00DE785C" w:rsidP="00DE785C">
            <w:pPr>
              <w:pStyle w:val="c15"/>
            </w:pPr>
            <w:proofErr w:type="spellStart"/>
            <w:r>
              <w:rPr>
                <w:rStyle w:val="c1"/>
              </w:rPr>
              <w:t>kmpl</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rsidR="00DE785C" w:rsidRDefault="00DE785C" w:rsidP="00DE785C">
            <w:pPr>
              <w:pStyle w:val="c16"/>
            </w:pPr>
            <w:r>
              <w:rPr>
                <w:rStyle w:val="c1"/>
              </w:rPr>
              <w:t>2</w:t>
            </w:r>
          </w:p>
        </w:tc>
      </w:tr>
      <w:tr w:rsidR="00DE785C" w:rsidRPr="009D22A2" w:rsidTr="00DE785C">
        <w:trPr>
          <w:trHeight w:val="269"/>
        </w:trPr>
        <w:tc>
          <w:tcPr>
            <w:tcW w:w="567" w:type="dxa"/>
            <w:tcBorders>
              <w:top w:val="single" w:sz="4" w:space="0" w:color="auto"/>
              <w:left w:val="single" w:sz="4" w:space="0" w:color="auto"/>
              <w:bottom w:val="single" w:sz="4" w:space="0" w:color="auto"/>
              <w:right w:val="single" w:sz="4" w:space="0" w:color="auto"/>
            </w:tcBorders>
            <w:hideMark/>
          </w:tcPr>
          <w:p w:rsidR="00DE785C" w:rsidRDefault="00DE785C" w:rsidP="00DE785C">
            <w:pPr>
              <w:pStyle w:val="c19"/>
            </w:pPr>
            <w:r>
              <w:rPr>
                <w:rStyle w:val="c18"/>
              </w:rPr>
              <w:t>3</w:t>
            </w:r>
          </w:p>
        </w:tc>
        <w:tc>
          <w:tcPr>
            <w:tcW w:w="6550" w:type="dxa"/>
            <w:tcBorders>
              <w:top w:val="single" w:sz="4" w:space="0" w:color="auto"/>
              <w:left w:val="single" w:sz="4" w:space="0" w:color="auto"/>
              <w:bottom w:val="single" w:sz="4" w:space="0" w:color="auto"/>
              <w:right w:val="single" w:sz="4" w:space="0" w:color="auto"/>
            </w:tcBorders>
            <w:hideMark/>
          </w:tcPr>
          <w:p w:rsidR="00DE785C" w:rsidRDefault="00DE785C" w:rsidP="00DE785C">
            <w:pPr>
              <w:pStyle w:val="c20"/>
            </w:pPr>
            <w:proofErr w:type="spellStart"/>
            <w:r>
              <w:rPr>
                <w:rStyle w:val="c1"/>
              </w:rPr>
              <w:t>Katlīekārtas</w:t>
            </w:r>
            <w:proofErr w:type="spellEnd"/>
            <w:r>
              <w:rPr>
                <w:rStyle w:val="c1"/>
              </w:rPr>
              <w:t xml:space="preserve"> montāža, pievienošana pie esošās sistēmas, recirkulācijas </w:t>
            </w:r>
            <w:proofErr w:type="spellStart"/>
            <w:r>
              <w:rPr>
                <w:rStyle w:val="c1"/>
              </w:rPr>
              <w:t>konturs</w:t>
            </w:r>
            <w:proofErr w:type="spellEnd"/>
            <w:r>
              <w:rPr>
                <w:rStyle w:val="c1"/>
              </w:rPr>
              <w:t xml:space="preserve"> ar sūkni, palaišanas/ieregulēšanas darbi</w:t>
            </w:r>
          </w:p>
        </w:tc>
        <w:tc>
          <w:tcPr>
            <w:tcW w:w="1389" w:type="dxa"/>
            <w:tcBorders>
              <w:top w:val="single" w:sz="4" w:space="0" w:color="auto"/>
              <w:left w:val="single" w:sz="4" w:space="0" w:color="auto"/>
              <w:bottom w:val="single" w:sz="4" w:space="0" w:color="auto"/>
              <w:right w:val="single" w:sz="4" w:space="0" w:color="auto"/>
            </w:tcBorders>
            <w:noWrap/>
            <w:hideMark/>
          </w:tcPr>
          <w:p w:rsidR="00DE785C" w:rsidRDefault="00DE785C" w:rsidP="00DE785C">
            <w:pPr>
              <w:pStyle w:val="c21"/>
            </w:pPr>
            <w:proofErr w:type="spellStart"/>
            <w:r>
              <w:rPr>
                <w:rStyle w:val="c1"/>
              </w:rPr>
              <w:t>kmpl</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rsidR="00DE785C" w:rsidRDefault="00DE785C" w:rsidP="00DE785C">
            <w:pPr>
              <w:pStyle w:val="c22"/>
            </w:pPr>
            <w:r>
              <w:rPr>
                <w:rStyle w:val="c1"/>
              </w:rPr>
              <w:t>2</w:t>
            </w:r>
          </w:p>
        </w:tc>
      </w:tr>
      <w:tr w:rsidR="00DE785C" w:rsidRPr="009D22A2" w:rsidTr="00DE785C">
        <w:trPr>
          <w:trHeight w:val="146"/>
        </w:trPr>
        <w:tc>
          <w:tcPr>
            <w:tcW w:w="567" w:type="dxa"/>
            <w:tcBorders>
              <w:top w:val="single" w:sz="4" w:space="0" w:color="auto"/>
              <w:left w:val="single" w:sz="4" w:space="0" w:color="auto"/>
              <w:bottom w:val="single" w:sz="4" w:space="0" w:color="auto"/>
              <w:right w:val="single" w:sz="4" w:space="0" w:color="auto"/>
            </w:tcBorders>
            <w:hideMark/>
          </w:tcPr>
          <w:p w:rsidR="00DE785C" w:rsidRDefault="00DE785C" w:rsidP="00DE785C">
            <w:pPr>
              <w:pStyle w:val="c19"/>
            </w:pPr>
            <w:r>
              <w:rPr>
                <w:rStyle w:val="c18"/>
              </w:rPr>
              <w:t>4</w:t>
            </w:r>
          </w:p>
        </w:tc>
        <w:tc>
          <w:tcPr>
            <w:tcW w:w="6550" w:type="dxa"/>
            <w:tcBorders>
              <w:top w:val="single" w:sz="4" w:space="0" w:color="auto"/>
              <w:left w:val="single" w:sz="4" w:space="0" w:color="auto"/>
              <w:bottom w:val="single" w:sz="4" w:space="0" w:color="auto"/>
              <w:right w:val="single" w:sz="4" w:space="0" w:color="auto"/>
            </w:tcBorders>
            <w:vAlign w:val="center"/>
            <w:hideMark/>
          </w:tcPr>
          <w:p w:rsidR="00DE785C" w:rsidRDefault="00DE785C" w:rsidP="00DE785C">
            <w:pPr>
              <w:pStyle w:val="c24"/>
            </w:pPr>
            <w:proofErr w:type="spellStart"/>
            <w:r>
              <w:rPr>
                <w:rStyle w:val="c1"/>
              </w:rPr>
              <w:t>Silrumnesēja</w:t>
            </w:r>
            <w:proofErr w:type="spellEnd"/>
            <w:r>
              <w:rPr>
                <w:rStyle w:val="c1"/>
              </w:rPr>
              <w:t xml:space="preserve"> temperatūras rokas regulēšanas sistēmas montāža (</w:t>
            </w:r>
            <w:proofErr w:type="spellStart"/>
            <w:r>
              <w:rPr>
                <w:rStyle w:val="c1"/>
              </w:rPr>
              <w:t>trīsgaitas</w:t>
            </w:r>
            <w:proofErr w:type="spellEnd"/>
            <w:r>
              <w:rPr>
                <w:rStyle w:val="c1"/>
              </w:rPr>
              <w:t xml:space="preserve"> vārsts,)</w:t>
            </w:r>
          </w:p>
        </w:tc>
        <w:tc>
          <w:tcPr>
            <w:tcW w:w="1389" w:type="dxa"/>
            <w:tcBorders>
              <w:top w:val="single" w:sz="4" w:space="0" w:color="auto"/>
              <w:left w:val="single" w:sz="4" w:space="0" w:color="auto"/>
              <w:bottom w:val="single" w:sz="4" w:space="0" w:color="auto"/>
              <w:right w:val="single" w:sz="4" w:space="0" w:color="auto"/>
            </w:tcBorders>
            <w:noWrap/>
            <w:hideMark/>
          </w:tcPr>
          <w:p w:rsidR="00DE785C" w:rsidRDefault="00DE785C" w:rsidP="00DE785C">
            <w:pPr>
              <w:pStyle w:val="c21"/>
            </w:pPr>
            <w:proofErr w:type="spellStart"/>
            <w:r>
              <w:rPr>
                <w:rStyle w:val="c1"/>
              </w:rPr>
              <w:t>kmpl</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rsidR="00DE785C" w:rsidRDefault="00DE785C" w:rsidP="00DE785C">
            <w:pPr>
              <w:pStyle w:val="c26"/>
            </w:pPr>
            <w:r>
              <w:rPr>
                <w:rStyle w:val="c1"/>
              </w:rPr>
              <w:t>1</w:t>
            </w:r>
          </w:p>
        </w:tc>
      </w:tr>
      <w:tr w:rsidR="00DE785C" w:rsidRPr="009D22A2" w:rsidTr="00DE785C">
        <w:trPr>
          <w:trHeight w:val="192"/>
        </w:trPr>
        <w:tc>
          <w:tcPr>
            <w:tcW w:w="567" w:type="dxa"/>
            <w:tcBorders>
              <w:top w:val="single" w:sz="4" w:space="0" w:color="auto"/>
              <w:left w:val="single" w:sz="4" w:space="0" w:color="auto"/>
              <w:bottom w:val="single" w:sz="4" w:space="0" w:color="auto"/>
              <w:right w:val="single" w:sz="4" w:space="0" w:color="auto"/>
            </w:tcBorders>
            <w:hideMark/>
          </w:tcPr>
          <w:p w:rsidR="00DE785C" w:rsidRDefault="00DE785C" w:rsidP="00DE785C">
            <w:pPr>
              <w:pStyle w:val="c19"/>
            </w:pPr>
            <w:r>
              <w:rPr>
                <w:rStyle w:val="c18"/>
              </w:rPr>
              <w:t>5</w:t>
            </w:r>
          </w:p>
        </w:tc>
        <w:tc>
          <w:tcPr>
            <w:tcW w:w="6550" w:type="dxa"/>
            <w:tcBorders>
              <w:top w:val="single" w:sz="4" w:space="0" w:color="auto"/>
              <w:left w:val="single" w:sz="4" w:space="0" w:color="auto"/>
              <w:bottom w:val="single" w:sz="4" w:space="0" w:color="auto"/>
              <w:right w:val="single" w:sz="4" w:space="0" w:color="auto"/>
            </w:tcBorders>
            <w:hideMark/>
          </w:tcPr>
          <w:p w:rsidR="00DE785C" w:rsidRDefault="00DE785C" w:rsidP="00DE785C">
            <w:pPr>
              <w:pStyle w:val="c28"/>
            </w:pPr>
            <w:r>
              <w:rPr>
                <w:rStyle w:val="c1"/>
              </w:rPr>
              <w:t>Katlu pieslēgšana pie dūmvada</w:t>
            </w:r>
          </w:p>
        </w:tc>
        <w:tc>
          <w:tcPr>
            <w:tcW w:w="1389" w:type="dxa"/>
            <w:tcBorders>
              <w:top w:val="single" w:sz="4" w:space="0" w:color="auto"/>
              <w:left w:val="single" w:sz="4" w:space="0" w:color="auto"/>
              <w:bottom w:val="single" w:sz="4" w:space="0" w:color="auto"/>
              <w:right w:val="single" w:sz="4" w:space="0" w:color="auto"/>
            </w:tcBorders>
            <w:noWrap/>
            <w:hideMark/>
          </w:tcPr>
          <w:p w:rsidR="00DE785C" w:rsidRDefault="00DE785C" w:rsidP="00DE785C">
            <w:pPr>
              <w:pStyle w:val="c21"/>
            </w:pPr>
            <w:proofErr w:type="spellStart"/>
            <w:r>
              <w:rPr>
                <w:rStyle w:val="c1"/>
              </w:rPr>
              <w:t>kmpl</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rsidR="00DE785C" w:rsidRDefault="00DE785C" w:rsidP="00DE785C">
            <w:pPr>
              <w:pStyle w:val="c22"/>
            </w:pPr>
            <w:r>
              <w:rPr>
                <w:rStyle w:val="c1"/>
              </w:rPr>
              <w:t>2</w:t>
            </w:r>
          </w:p>
        </w:tc>
      </w:tr>
      <w:tr w:rsidR="00DE785C" w:rsidRPr="009D22A2" w:rsidTr="00DE785C">
        <w:trPr>
          <w:trHeight w:val="238"/>
        </w:trPr>
        <w:tc>
          <w:tcPr>
            <w:tcW w:w="567" w:type="dxa"/>
            <w:tcBorders>
              <w:top w:val="single" w:sz="4" w:space="0" w:color="auto"/>
              <w:left w:val="single" w:sz="4" w:space="0" w:color="auto"/>
              <w:bottom w:val="single" w:sz="4" w:space="0" w:color="auto"/>
              <w:right w:val="single" w:sz="4" w:space="0" w:color="auto"/>
            </w:tcBorders>
            <w:hideMark/>
          </w:tcPr>
          <w:p w:rsidR="00DE785C" w:rsidRDefault="00DE785C" w:rsidP="00DE785C">
            <w:pPr>
              <w:pStyle w:val="c19"/>
            </w:pPr>
            <w:r>
              <w:rPr>
                <w:rStyle w:val="c18"/>
              </w:rPr>
              <w:t>6</w:t>
            </w:r>
          </w:p>
        </w:tc>
        <w:tc>
          <w:tcPr>
            <w:tcW w:w="6550" w:type="dxa"/>
            <w:tcBorders>
              <w:top w:val="single" w:sz="4" w:space="0" w:color="auto"/>
              <w:left w:val="single" w:sz="4" w:space="0" w:color="auto"/>
              <w:bottom w:val="single" w:sz="4" w:space="0" w:color="auto"/>
              <w:right w:val="single" w:sz="4" w:space="0" w:color="auto"/>
            </w:tcBorders>
            <w:hideMark/>
          </w:tcPr>
          <w:p w:rsidR="00DE785C" w:rsidRDefault="00DE785C" w:rsidP="00081044">
            <w:pPr>
              <w:pStyle w:val="c30"/>
              <w:jc w:val="right"/>
            </w:pPr>
            <w:r>
              <w:rPr>
                <w:rStyle w:val="c1"/>
              </w:rPr>
              <w:t>Palīgmateriālu komplekts</w:t>
            </w:r>
          </w:p>
        </w:tc>
        <w:tc>
          <w:tcPr>
            <w:tcW w:w="1389" w:type="dxa"/>
            <w:tcBorders>
              <w:top w:val="single" w:sz="4" w:space="0" w:color="auto"/>
              <w:left w:val="single" w:sz="4" w:space="0" w:color="auto"/>
              <w:bottom w:val="single" w:sz="4" w:space="0" w:color="auto"/>
              <w:right w:val="single" w:sz="4" w:space="0" w:color="auto"/>
            </w:tcBorders>
            <w:noWrap/>
            <w:hideMark/>
          </w:tcPr>
          <w:p w:rsidR="00DE785C" w:rsidRDefault="00DE785C" w:rsidP="00DE785C">
            <w:pPr>
              <w:pStyle w:val="c15"/>
            </w:pPr>
            <w:proofErr w:type="spellStart"/>
            <w:r>
              <w:rPr>
                <w:rStyle w:val="c1"/>
              </w:rPr>
              <w:t>kmpl</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rsidR="00DE785C" w:rsidRDefault="00DE785C" w:rsidP="00DE785C">
            <w:pPr>
              <w:pStyle w:val="c31"/>
            </w:pPr>
            <w:r>
              <w:rPr>
                <w:rStyle w:val="c1"/>
              </w:rPr>
              <w:t>1</w:t>
            </w:r>
          </w:p>
        </w:tc>
      </w:tr>
    </w:tbl>
    <w:p w:rsidR="003705DE" w:rsidRDefault="003705DE" w:rsidP="003705DE">
      <w:pPr>
        <w:spacing w:after="0" w:line="240" w:lineRule="auto"/>
        <w:jc w:val="center"/>
        <w:rPr>
          <w:rFonts w:ascii="Times New Roman" w:eastAsia="Times New Roman" w:hAnsi="Times New Roman"/>
          <w:b/>
          <w:sz w:val="20"/>
          <w:szCs w:val="20"/>
        </w:rPr>
      </w:pPr>
    </w:p>
    <w:p w:rsidR="003705DE" w:rsidRPr="00F4450A" w:rsidRDefault="003705DE" w:rsidP="003705DE">
      <w:pPr>
        <w:spacing w:after="0" w:line="240" w:lineRule="auto"/>
        <w:jc w:val="both"/>
        <w:rPr>
          <w:rFonts w:ascii="Times New Roman" w:eastAsia="Times New Roman" w:hAnsi="Times New Roman"/>
          <w:b/>
          <w:i/>
          <w:sz w:val="20"/>
          <w:szCs w:val="20"/>
        </w:rPr>
      </w:pPr>
      <w:r w:rsidRPr="00F4450A">
        <w:rPr>
          <w:rFonts w:ascii="Times New Roman" w:eastAsia="Times New Roman" w:hAnsi="Times New Roman"/>
          <w:b/>
          <w:i/>
          <w:sz w:val="20"/>
          <w:szCs w:val="20"/>
        </w:rPr>
        <w:t>* Pretendenta detalizēts darbu apraksts, tai skaitā katrā pozīcijā ir precīzi un detalizēti jānorāda visus piedāvātos materiālus (ražotājs, modelis, marka). Parakstot tehnisko specifikāciju, Pretendents piekrīt visām Pasūtītāja izvirzītajām prasībām.</w:t>
      </w:r>
    </w:p>
    <w:p w:rsidR="003705DE" w:rsidRPr="001435F0" w:rsidRDefault="003705DE" w:rsidP="003705DE">
      <w:pPr>
        <w:suppressAutoHyphens/>
        <w:spacing w:after="0" w:line="240" w:lineRule="auto"/>
        <w:rPr>
          <w:rFonts w:ascii="Times New Roman" w:eastAsia="Times New Roman" w:hAnsi="Times New Roman"/>
          <w:b/>
          <w:bCs/>
          <w:color w:val="548DD4"/>
          <w:sz w:val="20"/>
          <w:szCs w:val="20"/>
          <w:lang w:eastAsia="zh-CN"/>
        </w:rPr>
      </w:pPr>
    </w:p>
    <w:p w:rsidR="003705DE" w:rsidRPr="0011650F" w:rsidRDefault="003705DE" w:rsidP="003705DE">
      <w:pPr>
        <w:numPr>
          <w:ilvl w:val="0"/>
          <w:numId w:val="12"/>
        </w:numPr>
        <w:suppressAutoHyphens/>
        <w:spacing w:after="0" w:line="240" w:lineRule="auto"/>
        <w:ind w:left="0"/>
        <w:rPr>
          <w:rFonts w:ascii="Times New Roman" w:hAnsi="Times New Roman"/>
        </w:rPr>
      </w:pPr>
      <w:r w:rsidRPr="0011650F">
        <w:rPr>
          <w:rFonts w:ascii="Times New Roman" w:eastAsia="Times New Roman" w:hAnsi="Times New Roman"/>
        </w:rPr>
        <w:t xml:space="preserve">Pretendenta </w:t>
      </w:r>
      <w:r w:rsidRPr="0011650F">
        <w:rPr>
          <w:rFonts w:ascii="Times New Roman" w:hAnsi="Times New Roman"/>
        </w:rPr>
        <w:t xml:space="preserve">piedāvātais darbu izpildes termiņš ________nedēļās </w:t>
      </w:r>
      <w:r w:rsidRPr="00867760">
        <w:rPr>
          <w:rFonts w:ascii="Times New Roman" w:hAnsi="Times New Roman"/>
          <w:i/>
        </w:rPr>
        <w:t>(norāda pretendents)</w:t>
      </w:r>
      <w:r w:rsidRPr="0011650F">
        <w:rPr>
          <w:rFonts w:ascii="Times New Roman" w:hAnsi="Times New Roman"/>
        </w:rPr>
        <w:t>. Tiks piemērots Nolikuma 5.3. punktā noteiktā Saimnieciski visizdevīgākā piedāvājuma kritēriju vērtēšanas aprēķinā. (Piedāvātais darbu izpildes termiņš nedrīkst pārsniegt 4 (četras) nedēļas).</w:t>
      </w:r>
    </w:p>
    <w:p w:rsidR="003705DE" w:rsidRPr="00427D8E" w:rsidRDefault="003705DE" w:rsidP="003705DE">
      <w:pPr>
        <w:numPr>
          <w:ilvl w:val="0"/>
          <w:numId w:val="12"/>
        </w:numPr>
        <w:suppressAutoHyphens/>
        <w:spacing w:after="0" w:line="240" w:lineRule="auto"/>
        <w:ind w:left="0"/>
        <w:rPr>
          <w:rFonts w:ascii="Times New Roman" w:hAnsi="Times New Roman"/>
        </w:rPr>
      </w:pPr>
      <w:r w:rsidRPr="0011650F">
        <w:rPr>
          <w:rFonts w:ascii="Times New Roman" w:hAnsi="Times New Roman"/>
        </w:rPr>
        <w:t xml:space="preserve">Pretendenta piedāvātais darbu garantijas termiņš ________gados </w:t>
      </w:r>
      <w:r w:rsidRPr="00867760">
        <w:rPr>
          <w:rFonts w:ascii="Times New Roman" w:hAnsi="Times New Roman"/>
          <w:i/>
        </w:rPr>
        <w:t>(norāda pretendents)</w:t>
      </w:r>
      <w:r w:rsidRPr="0011650F">
        <w:rPr>
          <w:rFonts w:ascii="Times New Roman" w:hAnsi="Times New Roman"/>
        </w:rPr>
        <w:t>. Tiks piemērots</w:t>
      </w:r>
      <w:r w:rsidRPr="00427D8E">
        <w:rPr>
          <w:rFonts w:ascii="Times New Roman" w:hAnsi="Times New Roman"/>
        </w:rPr>
        <w:t xml:space="preserve"> Nolikuma 5.3. punktā noteiktā Saimnieciski visizdevīgākā piedāvājuma kritēriju vērtēšanas aprēķinā. (Piedāvātais garantijas termiņš nedrīkst pārsniegt 5 (piecus) gadus).</w:t>
      </w:r>
    </w:p>
    <w:p w:rsidR="003705DE" w:rsidRPr="001435F0" w:rsidRDefault="003705DE" w:rsidP="003705DE">
      <w:pPr>
        <w:suppressAutoHyphens/>
        <w:spacing w:after="0" w:line="240" w:lineRule="auto"/>
        <w:rPr>
          <w:rFonts w:ascii="Times New Roman" w:hAnsi="Times New Roman"/>
          <w:b/>
        </w:rPr>
      </w:pPr>
    </w:p>
    <w:p w:rsidR="003705DE" w:rsidRPr="001435F0" w:rsidRDefault="003705DE" w:rsidP="003705DE">
      <w:pPr>
        <w:spacing w:after="0" w:line="240" w:lineRule="auto"/>
        <w:rPr>
          <w:rFonts w:ascii="Times New Roman" w:eastAsia="Times New Roman" w:hAnsi="Times New Roman"/>
          <w:sz w:val="18"/>
          <w:szCs w:val="18"/>
          <w:lang w:eastAsia="lv-LV"/>
        </w:rPr>
      </w:pPr>
    </w:p>
    <w:p w:rsidR="003705DE" w:rsidRPr="001435F0" w:rsidRDefault="003705DE" w:rsidP="003705DE">
      <w:pPr>
        <w:spacing w:after="0" w:line="240" w:lineRule="auto"/>
        <w:rPr>
          <w:rFonts w:ascii="Times New Roman" w:eastAsia="Times New Roman" w:hAnsi="Times New Roman"/>
          <w:sz w:val="20"/>
          <w:szCs w:val="20"/>
          <w:lang w:eastAsia="lv-LV"/>
        </w:rPr>
      </w:pPr>
    </w:p>
    <w:p w:rsidR="003705DE" w:rsidRPr="00C80C36" w:rsidRDefault="003705DE" w:rsidP="003705DE">
      <w:pPr>
        <w:spacing w:after="0" w:line="240" w:lineRule="auto"/>
        <w:rPr>
          <w:rFonts w:ascii="Times New Roman" w:eastAsia="Times New Roman" w:hAnsi="Times New Roman"/>
          <w:lang w:eastAsia="lv-LV"/>
        </w:rPr>
      </w:pPr>
      <w:r w:rsidRPr="00C80C36">
        <w:rPr>
          <w:rFonts w:ascii="Times New Roman" w:eastAsia="Times New Roman" w:hAnsi="Times New Roman"/>
          <w:lang w:eastAsia="lv-LV"/>
        </w:rPr>
        <w:t>Amatpersona (pretendenta</w:t>
      </w:r>
    </w:p>
    <w:p w:rsidR="003705DE" w:rsidRDefault="003705DE" w:rsidP="003705DE">
      <w:pPr>
        <w:spacing w:after="0" w:line="240" w:lineRule="auto"/>
        <w:rPr>
          <w:rFonts w:ascii="Times New Roman" w:eastAsia="Times New Roman" w:hAnsi="Times New Roman"/>
          <w:lang w:eastAsia="lv-LV"/>
        </w:rPr>
      </w:pPr>
      <w:r w:rsidRPr="00C80C36">
        <w:rPr>
          <w:rFonts w:ascii="Times New Roman" w:eastAsia="Times New Roman" w:hAnsi="Times New Roman"/>
          <w:lang w:eastAsia="lv-LV"/>
        </w:rPr>
        <w:t xml:space="preserve"> pilnvarotā persona):</w:t>
      </w:r>
    </w:p>
    <w:p w:rsidR="003705DE" w:rsidRPr="00C80C36" w:rsidRDefault="003705DE" w:rsidP="003705DE">
      <w:pPr>
        <w:spacing w:after="0" w:line="240" w:lineRule="auto"/>
        <w:rPr>
          <w:rFonts w:ascii="Times New Roman" w:eastAsia="Times New Roman" w:hAnsi="Times New Roman"/>
          <w:lang w:eastAsia="lv-LV"/>
        </w:rPr>
      </w:pPr>
    </w:p>
    <w:p w:rsidR="003705DE" w:rsidRPr="001435F0" w:rsidRDefault="003705DE" w:rsidP="003705DE">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 xml:space="preserve">_________________________                _______________        _________________    </w:t>
      </w:r>
    </w:p>
    <w:p w:rsidR="003705DE" w:rsidRPr="001435F0" w:rsidRDefault="003705DE" w:rsidP="003705DE">
      <w:pPr>
        <w:spacing w:after="0" w:line="240" w:lineRule="auto"/>
        <w:rPr>
          <w:rFonts w:ascii="Times New Roman" w:eastAsia="Times New Roman" w:hAnsi="Times New Roman"/>
          <w:i/>
          <w:sz w:val="16"/>
          <w:szCs w:val="16"/>
          <w:lang w:eastAsia="lv-LV"/>
        </w:rPr>
      </w:pPr>
      <w:r w:rsidRPr="001435F0">
        <w:rPr>
          <w:rFonts w:ascii="Times New Roman" w:eastAsia="Times New Roman" w:hAnsi="Times New Roman"/>
          <w:i/>
          <w:sz w:val="16"/>
          <w:szCs w:val="16"/>
          <w:lang w:eastAsia="lv-LV"/>
        </w:rPr>
        <w:t>/vārds, uzvārds/</w:t>
      </w:r>
      <w:r w:rsidRPr="001435F0">
        <w:rPr>
          <w:rFonts w:ascii="Times New Roman" w:eastAsia="Times New Roman" w:hAnsi="Times New Roman"/>
          <w:sz w:val="16"/>
          <w:szCs w:val="16"/>
          <w:lang w:eastAsia="lv-LV"/>
        </w:rPr>
        <w:t xml:space="preserve"> </w:t>
      </w:r>
      <w:r w:rsidRPr="001435F0">
        <w:rPr>
          <w:rFonts w:ascii="Times New Roman" w:eastAsia="Times New Roman" w:hAnsi="Times New Roman"/>
          <w:sz w:val="16"/>
          <w:szCs w:val="16"/>
          <w:lang w:eastAsia="lv-LV"/>
        </w:rPr>
        <w:tab/>
      </w:r>
      <w:r w:rsidRPr="001435F0">
        <w:rPr>
          <w:rFonts w:ascii="Times New Roman" w:eastAsia="Times New Roman" w:hAnsi="Times New Roman"/>
          <w:sz w:val="16"/>
          <w:szCs w:val="16"/>
          <w:lang w:eastAsia="lv-LV"/>
        </w:rPr>
        <w:tab/>
        <w:t xml:space="preserve">            </w:t>
      </w:r>
      <w:r w:rsidRPr="001435F0">
        <w:rPr>
          <w:rFonts w:ascii="Times New Roman" w:eastAsia="Times New Roman" w:hAnsi="Times New Roman"/>
          <w:sz w:val="16"/>
          <w:szCs w:val="16"/>
          <w:lang w:eastAsia="lv-LV"/>
        </w:rPr>
        <w:tab/>
      </w:r>
      <w:r w:rsidRPr="001435F0">
        <w:rPr>
          <w:rFonts w:ascii="Times New Roman" w:eastAsia="Times New Roman" w:hAnsi="Times New Roman"/>
          <w:sz w:val="16"/>
          <w:szCs w:val="16"/>
          <w:lang w:eastAsia="lv-LV"/>
        </w:rPr>
        <w:tab/>
      </w:r>
      <w:r w:rsidRPr="001435F0">
        <w:rPr>
          <w:rFonts w:ascii="Times New Roman" w:eastAsia="Times New Roman" w:hAnsi="Times New Roman"/>
          <w:i/>
          <w:sz w:val="16"/>
          <w:szCs w:val="16"/>
          <w:lang w:eastAsia="lv-LV"/>
        </w:rPr>
        <w:t xml:space="preserve"> /amats/                              /paraksts/   </w:t>
      </w:r>
      <w:r w:rsidRPr="001435F0">
        <w:rPr>
          <w:rFonts w:ascii="Times New Roman" w:eastAsia="Times New Roman" w:hAnsi="Times New Roman"/>
          <w:i/>
          <w:sz w:val="16"/>
          <w:szCs w:val="16"/>
          <w:lang w:eastAsia="lv-LV"/>
        </w:rPr>
        <w:tab/>
      </w:r>
    </w:p>
    <w:p w:rsidR="003705DE" w:rsidRDefault="003705DE" w:rsidP="003705DE">
      <w:pPr>
        <w:keepNext/>
        <w:tabs>
          <w:tab w:val="left" w:pos="284"/>
        </w:tabs>
        <w:spacing w:after="0" w:line="240" w:lineRule="auto"/>
        <w:jc w:val="right"/>
        <w:outlineLvl w:val="0"/>
        <w:rPr>
          <w:rFonts w:ascii="Times New Roman" w:hAnsi="Times New Roman"/>
          <w:b/>
          <w:caps/>
          <w:sz w:val="20"/>
          <w:szCs w:val="20"/>
          <w:highlight w:val="yellow"/>
          <w:lang w:val="x-none"/>
        </w:rPr>
      </w:pPr>
      <w:bookmarkStart w:id="21" w:name="_Toc431972739"/>
    </w:p>
    <w:p w:rsidR="003705DE" w:rsidRPr="00C80C36" w:rsidRDefault="003705DE" w:rsidP="003705DE">
      <w:pPr>
        <w:keepNext/>
        <w:tabs>
          <w:tab w:val="left" w:pos="284"/>
        </w:tabs>
        <w:spacing w:after="0" w:line="240" w:lineRule="auto"/>
        <w:jc w:val="right"/>
        <w:outlineLvl w:val="0"/>
        <w:rPr>
          <w:rFonts w:ascii="Times New Roman" w:hAnsi="Times New Roman"/>
          <w:b/>
          <w:caps/>
          <w:sz w:val="20"/>
          <w:szCs w:val="20"/>
          <w:lang w:val="x-none"/>
        </w:rPr>
      </w:pPr>
      <w:r w:rsidRPr="00C80C36">
        <w:rPr>
          <w:rFonts w:ascii="Times New Roman" w:hAnsi="Times New Roman"/>
          <w:b/>
          <w:caps/>
          <w:sz w:val="20"/>
          <w:szCs w:val="20"/>
          <w:lang w:val="x-none"/>
        </w:rPr>
        <w:t>3.pielikums</w:t>
      </w:r>
      <w:bookmarkEnd w:id="21"/>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iepirkuma</w:t>
      </w:r>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w:t>
      </w:r>
      <w:r w:rsidRPr="00A83015">
        <w:t xml:space="preserve"> </w:t>
      </w:r>
      <w:r w:rsidR="00081044" w:rsidRPr="00081044">
        <w:rPr>
          <w:rFonts w:ascii="Times New Roman" w:eastAsia="Times New Roman" w:hAnsi="Times New Roman"/>
          <w:sz w:val="20"/>
          <w:szCs w:val="20"/>
        </w:rPr>
        <w:t>Apkures katlu iegāde un nomaiņa Kalnu ielā 4, Zilupē</w:t>
      </w:r>
      <w:r>
        <w:rPr>
          <w:rFonts w:ascii="Times New Roman" w:eastAsia="Times New Roman" w:hAnsi="Times New Roman"/>
          <w:sz w:val="20"/>
          <w:szCs w:val="20"/>
        </w:rPr>
        <w:t>”,</w:t>
      </w:r>
      <w:r w:rsidRPr="005F68F8">
        <w:rPr>
          <w:rFonts w:ascii="Times New Roman" w:eastAsia="Times New Roman" w:hAnsi="Times New Roman"/>
          <w:sz w:val="20"/>
          <w:szCs w:val="20"/>
        </w:rPr>
        <w:t xml:space="preserve">                                            </w:t>
      </w:r>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ID Nr.</w:t>
      </w:r>
      <w:r>
        <w:rPr>
          <w:rFonts w:ascii="Times New Roman" w:eastAsia="Times New Roman" w:hAnsi="Times New Roman"/>
          <w:sz w:val="20"/>
          <w:szCs w:val="20"/>
        </w:rPr>
        <w:t>RT2016/1</w:t>
      </w:r>
      <w:r w:rsidR="00081044">
        <w:rPr>
          <w:rFonts w:ascii="Times New Roman" w:eastAsia="Times New Roman" w:hAnsi="Times New Roman"/>
          <w:sz w:val="20"/>
          <w:szCs w:val="20"/>
        </w:rPr>
        <w:t>3</w:t>
      </w:r>
      <w:r>
        <w:rPr>
          <w:rFonts w:ascii="Times New Roman" w:eastAsia="Times New Roman" w:hAnsi="Times New Roman"/>
          <w:sz w:val="20"/>
          <w:szCs w:val="20"/>
        </w:rPr>
        <w:t xml:space="preserve"> </w:t>
      </w:r>
      <w:r w:rsidRPr="005F68F8">
        <w:rPr>
          <w:rFonts w:ascii="Times New Roman" w:eastAsia="Times New Roman" w:hAnsi="Times New Roman"/>
          <w:sz w:val="20"/>
          <w:szCs w:val="20"/>
        </w:rPr>
        <w:t>nolikumam</w:t>
      </w:r>
    </w:p>
    <w:p w:rsidR="003705DE" w:rsidRPr="00427D8E" w:rsidRDefault="003705DE" w:rsidP="003705DE">
      <w:pPr>
        <w:spacing w:after="0" w:line="240" w:lineRule="auto"/>
        <w:jc w:val="right"/>
        <w:rPr>
          <w:rFonts w:ascii="Times New Roman" w:hAnsi="Times New Roman"/>
          <w:sz w:val="20"/>
          <w:szCs w:val="20"/>
        </w:rPr>
      </w:pPr>
      <w:r w:rsidRPr="005F68F8">
        <w:rPr>
          <w:rFonts w:ascii="Times New Roman" w:eastAsia="Times New Roman" w:hAnsi="Times New Roman"/>
          <w:sz w:val="20"/>
          <w:szCs w:val="20"/>
        </w:rPr>
        <w:t xml:space="preserve"> </w:t>
      </w:r>
    </w:p>
    <w:p w:rsidR="003705DE" w:rsidRPr="001435F0" w:rsidRDefault="003705DE" w:rsidP="003705DE">
      <w:pPr>
        <w:spacing w:after="0" w:line="240" w:lineRule="auto"/>
        <w:rPr>
          <w:rFonts w:ascii="Times New Roman" w:eastAsia="Times New Roman" w:hAnsi="Times New Roman"/>
          <w:b/>
          <w:sz w:val="24"/>
          <w:szCs w:val="24"/>
        </w:rPr>
      </w:pPr>
    </w:p>
    <w:p w:rsidR="003705DE" w:rsidRPr="001435F0" w:rsidRDefault="003705DE" w:rsidP="003705DE">
      <w:pPr>
        <w:spacing w:after="0" w:line="240" w:lineRule="auto"/>
        <w:jc w:val="center"/>
        <w:rPr>
          <w:rFonts w:ascii="Times New Roman" w:eastAsia="Times New Roman" w:hAnsi="Times New Roman"/>
          <w:b/>
          <w:sz w:val="20"/>
          <w:szCs w:val="20"/>
        </w:rPr>
      </w:pPr>
      <w:r w:rsidRPr="001435F0">
        <w:rPr>
          <w:rFonts w:ascii="Times New Roman" w:eastAsia="Times New Roman" w:hAnsi="Times New Roman"/>
          <w:b/>
          <w:sz w:val="20"/>
          <w:szCs w:val="20"/>
        </w:rPr>
        <w:t>ATBILDĪGĀ BŪVDARBU VADĪTĀJA KVALIFIKĀCIJAS, IZGLĪTĪBAS UN DARBA PIEREDZES APRAKSTS</w:t>
      </w:r>
    </w:p>
    <w:tbl>
      <w:tblPr>
        <w:tblW w:w="9315" w:type="dxa"/>
        <w:tblLayout w:type="fixed"/>
        <w:tblLook w:val="04A0" w:firstRow="1" w:lastRow="0" w:firstColumn="1" w:lastColumn="0" w:noHBand="0" w:noVBand="1"/>
      </w:tblPr>
      <w:tblGrid>
        <w:gridCol w:w="2374"/>
        <w:gridCol w:w="6930"/>
        <w:gridCol w:w="11"/>
      </w:tblGrid>
      <w:tr w:rsidR="003705DE" w:rsidRPr="00C80C36" w:rsidTr="00345484">
        <w:trPr>
          <w:gridAfter w:val="1"/>
          <w:wAfter w:w="11" w:type="dxa"/>
        </w:trPr>
        <w:tc>
          <w:tcPr>
            <w:tcW w:w="2374" w:type="dxa"/>
          </w:tcPr>
          <w:p w:rsidR="003705DE" w:rsidRPr="00C80C36" w:rsidRDefault="003705DE" w:rsidP="00345484">
            <w:pPr>
              <w:spacing w:before="60" w:after="60" w:line="240" w:lineRule="auto"/>
              <w:rPr>
                <w:rFonts w:ascii="Times New Roman" w:eastAsia="Times New Roman" w:hAnsi="Times New Roman"/>
                <w:b/>
                <w:sz w:val="20"/>
                <w:szCs w:val="20"/>
              </w:rPr>
            </w:pPr>
            <w:r w:rsidRPr="00C80C36">
              <w:rPr>
                <w:rFonts w:ascii="Times New Roman" w:eastAsia="Times New Roman" w:hAnsi="Times New Roman"/>
                <w:b/>
                <w:sz w:val="20"/>
                <w:szCs w:val="20"/>
              </w:rPr>
              <w:t>1. Uzvārds:</w:t>
            </w:r>
          </w:p>
        </w:tc>
        <w:tc>
          <w:tcPr>
            <w:tcW w:w="6930" w:type="dxa"/>
          </w:tcPr>
          <w:p w:rsidR="003705DE" w:rsidRPr="00C80C36" w:rsidRDefault="003705DE" w:rsidP="00345484">
            <w:pPr>
              <w:spacing w:before="60" w:after="60" w:line="240" w:lineRule="auto"/>
              <w:rPr>
                <w:rFonts w:ascii="Times New Roman" w:eastAsia="Times New Roman" w:hAnsi="Times New Roman"/>
                <w:b/>
                <w:sz w:val="20"/>
                <w:szCs w:val="20"/>
              </w:rPr>
            </w:pPr>
          </w:p>
        </w:tc>
      </w:tr>
      <w:tr w:rsidR="003705DE" w:rsidRPr="00C80C36" w:rsidTr="00345484">
        <w:trPr>
          <w:gridAfter w:val="1"/>
          <w:wAfter w:w="11" w:type="dxa"/>
        </w:trPr>
        <w:tc>
          <w:tcPr>
            <w:tcW w:w="2374" w:type="dxa"/>
          </w:tcPr>
          <w:p w:rsidR="003705DE" w:rsidRPr="00C80C36" w:rsidRDefault="003705DE" w:rsidP="00345484">
            <w:pPr>
              <w:spacing w:before="60" w:after="60" w:line="240" w:lineRule="auto"/>
              <w:rPr>
                <w:rFonts w:ascii="Times New Roman" w:eastAsia="Times New Roman" w:hAnsi="Times New Roman"/>
                <w:b/>
                <w:sz w:val="20"/>
                <w:szCs w:val="20"/>
              </w:rPr>
            </w:pPr>
            <w:r w:rsidRPr="00C80C36">
              <w:rPr>
                <w:rFonts w:ascii="Times New Roman" w:eastAsia="Times New Roman" w:hAnsi="Times New Roman"/>
                <w:b/>
                <w:sz w:val="20"/>
                <w:szCs w:val="20"/>
              </w:rPr>
              <w:t>2. Vārds:</w:t>
            </w:r>
          </w:p>
        </w:tc>
        <w:tc>
          <w:tcPr>
            <w:tcW w:w="6930" w:type="dxa"/>
          </w:tcPr>
          <w:p w:rsidR="003705DE" w:rsidRPr="00C80C36" w:rsidRDefault="003705DE" w:rsidP="00345484">
            <w:pPr>
              <w:spacing w:before="60" w:after="60" w:line="240" w:lineRule="auto"/>
              <w:rPr>
                <w:rFonts w:ascii="Times New Roman" w:eastAsia="Times New Roman" w:hAnsi="Times New Roman"/>
                <w:b/>
                <w:sz w:val="20"/>
                <w:szCs w:val="20"/>
              </w:rPr>
            </w:pPr>
          </w:p>
        </w:tc>
      </w:tr>
      <w:tr w:rsidR="003705DE" w:rsidRPr="00C80C36" w:rsidTr="00345484">
        <w:trPr>
          <w:gridAfter w:val="1"/>
          <w:wAfter w:w="11" w:type="dxa"/>
        </w:trPr>
        <w:tc>
          <w:tcPr>
            <w:tcW w:w="2374" w:type="dxa"/>
          </w:tcPr>
          <w:p w:rsidR="003705DE" w:rsidRPr="00C80C36" w:rsidRDefault="003705DE" w:rsidP="00345484">
            <w:pPr>
              <w:spacing w:before="60" w:after="60" w:line="240" w:lineRule="auto"/>
              <w:ind w:right="-705"/>
              <w:rPr>
                <w:rFonts w:ascii="Times New Roman" w:eastAsia="Times New Roman" w:hAnsi="Times New Roman"/>
                <w:b/>
                <w:sz w:val="20"/>
                <w:szCs w:val="20"/>
              </w:rPr>
            </w:pPr>
            <w:r w:rsidRPr="00C80C36">
              <w:rPr>
                <w:rFonts w:ascii="Times New Roman" w:eastAsia="Times New Roman" w:hAnsi="Times New Roman"/>
                <w:b/>
                <w:sz w:val="20"/>
                <w:szCs w:val="20"/>
              </w:rPr>
              <w:t>3. Dzimšanas gads:</w:t>
            </w:r>
          </w:p>
        </w:tc>
        <w:tc>
          <w:tcPr>
            <w:tcW w:w="6930" w:type="dxa"/>
          </w:tcPr>
          <w:p w:rsidR="003705DE" w:rsidRPr="00C80C36" w:rsidRDefault="003705DE" w:rsidP="00345484">
            <w:pPr>
              <w:spacing w:before="60" w:after="60" w:line="240" w:lineRule="auto"/>
              <w:rPr>
                <w:rFonts w:ascii="Times New Roman" w:eastAsia="Times New Roman" w:hAnsi="Times New Roman"/>
                <w:b/>
                <w:sz w:val="20"/>
                <w:szCs w:val="20"/>
              </w:rPr>
            </w:pPr>
          </w:p>
        </w:tc>
      </w:tr>
      <w:tr w:rsidR="003705DE" w:rsidRPr="00C80C36" w:rsidTr="00345484">
        <w:trPr>
          <w:gridAfter w:val="1"/>
          <w:wAfter w:w="11" w:type="dxa"/>
        </w:trPr>
        <w:tc>
          <w:tcPr>
            <w:tcW w:w="9304" w:type="dxa"/>
            <w:gridSpan w:val="2"/>
          </w:tcPr>
          <w:p w:rsidR="003705DE" w:rsidRPr="00C80C36" w:rsidRDefault="003705DE" w:rsidP="00345484">
            <w:pPr>
              <w:spacing w:before="60" w:after="60" w:line="240" w:lineRule="auto"/>
              <w:rPr>
                <w:rFonts w:ascii="Times New Roman" w:eastAsia="Times New Roman" w:hAnsi="Times New Roman"/>
                <w:b/>
                <w:sz w:val="20"/>
                <w:szCs w:val="20"/>
              </w:rPr>
            </w:pPr>
            <w:r w:rsidRPr="00C80C36">
              <w:rPr>
                <w:rFonts w:ascii="Times New Roman" w:eastAsia="Times New Roman" w:hAnsi="Times New Roman"/>
                <w:b/>
                <w:sz w:val="20"/>
                <w:szCs w:val="20"/>
              </w:rPr>
              <w:t>4. Izglītība: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5"/>
              <w:gridCol w:w="3420"/>
              <w:gridCol w:w="3027"/>
            </w:tblGrid>
            <w:tr w:rsidR="003705DE" w:rsidRPr="00C80C36" w:rsidTr="00345484">
              <w:tc>
                <w:tcPr>
                  <w:tcW w:w="269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jc w:val="center"/>
                    <w:rPr>
                      <w:rFonts w:ascii="Times New Roman" w:eastAsia="Times New Roman" w:hAnsi="Times New Roman"/>
                      <w:b/>
                      <w:sz w:val="20"/>
                      <w:szCs w:val="20"/>
                      <w:lang w:eastAsia="lv-LV"/>
                    </w:rPr>
                  </w:pPr>
                  <w:r w:rsidRPr="00C80C36">
                    <w:rPr>
                      <w:rFonts w:ascii="Times New Roman" w:eastAsia="Times New Roman" w:hAnsi="Times New Roman"/>
                      <w:b/>
                      <w:sz w:val="20"/>
                      <w:szCs w:val="20"/>
                      <w:lang w:eastAsia="lv-LV"/>
                    </w:rPr>
                    <w:t>Mācību iestāde</w:t>
                  </w:r>
                </w:p>
              </w:tc>
              <w:tc>
                <w:tcPr>
                  <w:tcW w:w="342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jc w:val="center"/>
                    <w:rPr>
                      <w:rFonts w:ascii="Times New Roman" w:eastAsia="Times New Roman" w:hAnsi="Times New Roman"/>
                      <w:b/>
                      <w:sz w:val="20"/>
                      <w:szCs w:val="20"/>
                      <w:lang w:eastAsia="lv-LV"/>
                    </w:rPr>
                  </w:pPr>
                  <w:r w:rsidRPr="00C80C36">
                    <w:rPr>
                      <w:rFonts w:ascii="Times New Roman" w:eastAsia="Times New Roman" w:hAnsi="Times New Roman"/>
                      <w:b/>
                      <w:sz w:val="20"/>
                      <w:szCs w:val="20"/>
                      <w:lang w:eastAsia="lv-LV"/>
                    </w:rPr>
                    <w:t>Mācību periods (no-līdz) gads</w:t>
                  </w:r>
                </w:p>
              </w:tc>
              <w:tc>
                <w:tcPr>
                  <w:tcW w:w="3027"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jc w:val="center"/>
                    <w:rPr>
                      <w:rFonts w:ascii="Times New Roman" w:eastAsia="Times New Roman" w:hAnsi="Times New Roman"/>
                      <w:b/>
                      <w:sz w:val="20"/>
                      <w:szCs w:val="20"/>
                      <w:lang w:eastAsia="lv-LV"/>
                    </w:rPr>
                  </w:pPr>
                  <w:r w:rsidRPr="00C80C36">
                    <w:rPr>
                      <w:rFonts w:ascii="Times New Roman" w:eastAsia="Times New Roman" w:hAnsi="Times New Roman"/>
                      <w:b/>
                      <w:sz w:val="20"/>
                      <w:szCs w:val="20"/>
                      <w:lang w:eastAsia="lv-LV"/>
                    </w:rPr>
                    <w:t>Iegūtā kvalifikācija, grāds</w:t>
                  </w:r>
                </w:p>
              </w:tc>
            </w:tr>
            <w:tr w:rsidR="003705DE" w:rsidRPr="00C80C36" w:rsidTr="00345484">
              <w:tc>
                <w:tcPr>
                  <w:tcW w:w="269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342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3027"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r>
            <w:tr w:rsidR="003705DE" w:rsidRPr="00C80C36" w:rsidTr="00345484">
              <w:tc>
                <w:tcPr>
                  <w:tcW w:w="269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342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3027"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r>
            <w:tr w:rsidR="003705DE" w:rsidRPr="00C80C36" w:rsidTr="00345484">
              <w:tc>
                <w:tcPr>
                  <w:tcW w:w="269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342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3027"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r>
          </w:tbl>
          <w:p w:rsidR="003705DE" w:rsidRPr="00C80C36" w:rsidRDefault="003705DE" w:rsidP="00345484">
            <w:pPr>
              <w:spacing w:after="0" w:line="240" w:lineRule="auto"/>
              <w:rPr>
                <w:rFonts w:ascii="Times New Roman" w:eastAsia="Times New Roman" w:hAnsi="Times New Roman"/>
                <w:b/>
                <w:sz w:val="20"/>
                <w:szCs w:val="20"/>
              </w:rPr>
            </w:pPr>
          </w:p>
        </w:tc>
      </w:tr>
      <w:tr w:rsidR="003705DE" w:rsidRPr="00C80C36" w:rsidTr="00345484">
        <w:tc>
          <w:tcPr>
            <w:tcW w:w="9315" w:type="dxa"/>
            <w:gridSpan w:val="3"/>
          </w:tcPr>
          <w:p w:rsidR="003705DE" w:rsidRPr="00C80C36" w:rsidRDefault="003705DE" w:rsidP="00345484">
            <w:pPr>
              <w:spacing w:before="60" w:after="60" w:line="240" w:lineRule="auto"/>
              <w:rPr>
                <w:rFonts w:ascii="Times New Roman" w:eastAsia="Times New Roman" w:hAnsi="Times New Roman"/>
                <w:b/>
                <w:sz w:val="20"/>
                <w:szCs w:val="20"/>
              </w:rPr>
            </w:pPr>
            <w:r w:rsidRPr="00C80C36">
              <w:rPr>
                <w:rFonts w:ascii="Times New Roman" w:eastAsia="Times New Roman" w:hAnsi="Times New Roman"/>
                <w:b/>
                <w:sz w:val="20"/>
                <w:szCs w:val="20"/>
              </w:rPr>
              <w:t xml:space="preserve">5. Darba pieredze: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15"/>
              <w:gridCol w:w="1829"/>
              <w:gridCol w:w="2717"/>
            </w:tblGrid>
            <w:tr w:rsidR="003705DE" w:rsidRPr="00C80C36" w:rsidTr="00345484">
              <w:tc>
                <w:tcPr>
                  <w:tcW w:w="283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jc w:val="center"/>
                    <w:rPr>
                      <w:rFonts w:ascii="Times New Roman" w:eastAsia="Times New Roman" w:hAnsi="Times New Roman"/>
                      <w:b/>
                      <w:sz w:val="20"/>
                      <w:szCs w:val="20"/>
                      <w:lang w:eastAsia="lv-LV"/>
                    </w:rPr>
                  </w:pPr>
                </w:p>
                <w:p w:rsidR="003705DE" w:rsidRPr="00C80C36" w:rsidRDefault="003705DE" w:rsidP="00345484">
                  <w:pPr>
                    <w:spacing w:after="0" w:line="240" w:lineRule="auto"/>
                    <w:jc w:val="center"/>
                    <w:rPr>
                      <w:rFonts w:ascii="Times New Roman" w:eastAsia="Times New Roman" w:hAnsi="Times New Roman"/>
                      <w:b/>
                      <w:sz w:val="20"/>
                      <w:szCs w:val="20"/>
                      <w:lang w:eastAsia="lv-LV"/>
                    </w:rPr>
                  </w:pPr>
                  <w:r w:rsidRPr="00C80C36">
                    <w:rPr>
                      <w:rFonts w:ascii="Times New Roman" w:eastAsia="Times New Roman" w:hAnsi="Times New Roman"/>
                      <w:b/>
                      <w:sz w:val="20"/>
                      <w:szCs w:val="20"/>
                      <w:lang w:eastAsia="lv-LV"/>
                    </w:rPr>
                    <w:t>Uzņēmuma nosaukums</w:t>
                  </w:r>
                </w:p>
              </w:tc>
              <w:tc>
                <w:tcPr>
                  <w:tcW w:w="171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jc w:val="center"/>
                    <w:rPr>
                      <w:rFonts w:ascii="Times New Roman" w:eastAsia="Times New Roman" w:hAnsi="Times New Roman"/>
                      <w:b/>
                      <w:sz w:val="20"/>
                      <w:szCs w:val="20"/>
                      <w:lang w:eastAsia="lv-LV"/>
                    </w:rPr>
                  </w:pPr>
                  <w:r w:rsidRPr="00C80C36">
                    <w:rPr>
                      <w:rFonts w:ascii="Times New Roman" w:eastAsia="Times New Roman" w:hAnsi="Times New Roman"/>
                      <w:b/>
                      <w:sz w:val="20"/>
                      <w:szCs w:val="20"/>
                      <w:lang w:eastAsia="lv-LV"/>
                    </w:rPr>
                    <w:t>Darba periods (no-līdz) gads</w:t>
                  </w:r>
                </w:p>
              </w:tc>
              <w:tc>
                <w:tcPr>
                  <w:tcW w:w="1829"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jc w:val="center"/>
                    <w:rPr>
                      <w:rFonts w:ascii="Times New Roman" w:eastAsia="Times New Roman" w:hAnsi="Times New Roman"/>
                      <w:b/>
                      <w:sz w:val="20"/>
                      <w:szCs w:val="20"/>
                      <w:lang w:eastAsia="lv-LV"/>
                    </w:rPr>
                  </w:pPr>
                  <w:r w:rsidRPr="00C80C36">
                    <w:rPr>
                      <w:rFonts w:ascii="Times New Roman" w:eastAsia="Times New Roman" w:hAnsi="Times New Roman"/>
                      <w:b/>
                      <w:sz w:val="20"/>
                      <w:szCs w:val="20"/>
                      <w:lang w:eastAsia="lv-LV"/>
                    </w:rPr>
                    <w:t>Ieņemamais amats</w:t>
                  </w:r>
                </w:p>
              </w:tc>
              <w:tc>
                <w:tcPr>
                  <w:tcW w:w="2717"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jc w:val="center"/>
                    <w:rPr>
                      <w:rFonts w:ascii="Times New Roman" w:eastAsia="Times New Roman" w:hAnsi="Times New Roman"/>
                      <w:b/>
                      <w:sz w:val="20"/>
                      <w:szCs w:val="20"/>
                      <w:lang w:eastAsia="lv-LV"/>
                    </w:rPr>
                  </w:pPr>
                </w:p>
                <w:p w:rsidR="003705DE" w:rsidRPr="00C80C36" w:rsidRDefault="003705DE" w:rsidP="00345484">
                  <w:pPr>
                    <w:spacing w:after="0" w:line="240" w:lineRule="auto"/>
                    <w:jc w:val="center"/>
                    <w:rPr>
                      <w:rFonts w:ascii="Times New Roman" w:eastAsia="Times New Roman" w:hAnsi="Times New Roman"/>
                      <w:b/>
                      <w:sz w:val="20"/>
                      <w:szCs w:val="20"/>
                      <w:lang w:eastAsia="lv-LV"/>
                    </w:rPr>
                  </w:pPr>
                  <w:r w:rsidRPr="00C80C36">
                    <w:rPr>
                      <w:rFonts w:ascii="Times New Roman" w:eastAsia="Times New Roman" w:hAnsi="Times New Roman"/>
                      <w:b/>
                      <w:sz w:val="20"/>
                      <w:szCs w:val="20"/>
                      <w:lang w:eastAsia="lv-LV"/>
                    </w:rPr>
                    <w:t>Īss darba apraksts</w:t>
                  </w:r>
                </w:p>
              </w:tc>
            </w:tr>
            <w:tr w:rsidR="003705DE" w:rsidRPr="00C80C36" w:rsidTr="00345484">
              <w:tc>
                <w:tcPr>
                  <w:tcW w:w="283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171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1829"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2717"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r>
            <w:tr w:rsidR="003705DE" w:rsidRPr="00C80C36" w:rsidTr="00345484">
              <w:tc>
                <w:tcPr>
                  <w:tcW w:w="283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171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1829"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2717"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r>
            <w:tr w:rsidR="003705DE" w:rsidRPr="00C80C36" w:rsidTr="00345484">
              <w:tc>
                <w:tcPr>
                  <w:tcW w:w="283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171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1829"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c>
                <w:tcPr>
                  <w:tcW w:w="2717"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b/>
                      <w:sz w:val="20"/>
                      <w:szCs w:val="20"/>
                      <w:lang w:eastAsia="lv-LV"/>
                    </w:rPr>
                  </w:pPr>
                </w:p>
              </w:tc>
            </w:tr>
          </w:tbl>
          <w:p w:rsidR="003705DE" w:rsidRPr="00C80C36" w:rsidRDefault="003705DE" w:rsidP="00345484">
            <w:pPr>
              <w:spacing w:after="0" w:line="240" w:lineRule="auto"/>
              <w:rPr>
                <w:rFonts w:ascii="Times New Roman" w:eastAsia="Times New Roman" w:hAnsi="Times New Roman"/>
                <w:b/>
                <w:sz w:val="20"/>
                <w:szCs w:val="20"/>
              </w:rPr>
            </w:pPr>
          </w:p>
        </w:tc>
      </w:tr>
    </w:tbl>
    <w:p w:rsidR="003705DE" w:rsidRPr="00C80C36" w:rsidRDefault="003705DE" w:rsidP="003705DE">
      <w:pPr>
        <w:spacing w:before="60" w:after="60" w:line="240" w:lineRule="auto"/>
        <w:jc w:val="both"/>
        <w:rPr>
          <w:rFonts w:ascii="Times New Roman" w:eastAsia="Times New Roman" w:hAnsi="Times New Roman"/>
          <w:b/>
          <w:noProof/>
          <w:sz w:val="20"/>
          <w:szCs w:val="20"/>
        </w:rPr>
      </w:pPr>
      <w:r w:rsidRPr="00C80C36">
        <w:rPr>
          <w:rFonts w:ascii="Times New Roman" w:eastAsia="Times New Roman" w:hAnsi="Times New Roman"/>
          <w:b/>
          <w:sz w:val="20"/>
          <w:szCs w:val="20"/>
        </w:rPr>
        <w:t>6. Iepriekšējo 5 (piecu) gadu laikā realizētie projekti:</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5"/>
        <w:gridCol w:w="1535"/>
        <w:gridCol w:w="1535"/>
        <w:gridCol w:w="1675"/>
        <w:gridCol w:w="1535"/>
        <w:gridCol w:w="1535"/>
      </w:tblGrid>
      <w:tr w:rsidR="003705DE" w:rsidRPr="00C80C36" w:rsidTr="00345484">
        <w:trPr>
          <w:trHeight w:val="1460"/>
        </w:trPr>
        <w:tc>
          <w:tcPr>
            <w:tcW w:w="1535"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spacing w:after="0" w:line="240" w:lineRule="auto"/>
              <w:jc w:val="center"/>
              <w:rPr>
                <w:rFonts w:ascii="Times New Roman" w:eastAsia="Times New Roman" w:hAnsi="Times New Roman"/>
                <w:b/>
                <w:noProof/>
                <w:sz w:val="20"/>
                <w:szCs w:val="20"/>
                <w:lang w:eastAsia="lv-LV"/>
              </w:rPr>
            </w:pPr>
            <w:r w:rsidRPr="00C80C36">
              <w:rPr>
                <w:rFonts w:ascii="Times New Roman" w:eastAsia="Times New Roman" w:hAnsi="Times New Roman"/>
                <w:b/>
                <w:noProof/>
                <w:sz w:val="20"/>
                <w:szCs w:val="20"/>
                <w:lang w:eastAsia="lv-LV"/>
              </w:rPr>
              <w:t>Gads</w:t>
            </w:r>
          </w:p>
          <w:p w:rsidR="003705DE" w:rsidRPr="00C80C36" w:rsidRDefault="003705DE" w:rsidP="00345484">
            <w:pPr>
              <w:spacing w:after="0" w:line="240" w:lineRule="auto"/>
              <w:jc w:val="center"/>
              <w:rPr>
                <w:rFonts w:ascii="Times New Roman" w:eastAsia="Times New Roman" w:hAnsi="Times New Roman"/>
                <w:b/>
                <w:noProof/>
                <w:sz w:val="20"/>
                <w:szCs w:val="20"/>
                <w:lang w:eastAsia="lv-LV"/>
              </w:rPr>
            </w:pPr>
            <w:r w:rsidRPr="00C80C36">
              <w:rPr>
                <w:rFonts w:ascii="Times New Roman" w:eastAsia="Times New Roman" w:hAnsi="Times New Roman"/>
                <w:b/>
                <w:noProof/>
                <w:sz w:val="20"/>
                <w:szCs w:val="20"/>
                <w:lang w:eastAsia="lv-LV"/>
              </w:rPr>
              <w:t>(Projekta izpildes uzsākšanas un pabeigšanas gads un mēnesis)</w:t>
            </w:r>
          </w:p>
        </w:tc>
        <w:tc>
          <w:tcPr>
            <w:tcW w:w="1535"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spacing w:after="0" w:line="240" w:lineRule="auto"/>
              <w:jc w:val="center"/>
              <w:rPr>
                <w:rFonts w:ascii="Times New Roman" w:eastAsia="Times New Roman" w:hAnsi="Times New Roman"/>
                <w:b/>
                <w:noProof/>
                <w:sz w:val="20"/>
                <w:szCs w:val="20"/>
                <w:lang w:eastAsia="lv-LV"/>
              </w:rPr>
            </w:pPr>
            <w:r w:rsidRPr="00C80C36">
              <w:rPr>
                <w:rFonts w:ascii="Times New Roman" w:eastAsia="Times New Roman" w:hAnsi="Times New Roman"/>
                <w:b/>
                <w:noProof/>
                <w:sz w:val="20"/>
                <w:szCs w:val="20"/>
                <w:lang w:eastAsia="lv-LV"/>
              </w:rPr>
              <w:t>Projekta izpildes vieta</w:t>
            </w:r>
          </w:p>
        </w:tc>
        <w:tc>
          <w:tcPr>
            <w:tcW w:w="1535"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spacing w:after="0" w:line="240" w:lineRule="auto"/>
              <w:jc w:val="center"/>
              <w:rPr>
                <w:rFonts w:ascii="Times New Roman" w:eastAsia="Times New Roman" w:hAnsi="Times New Roman"/>
                <w:b/>
                <w:noProof/>
                <w:sz w:val="20"/>
                <w:szCs w:val="20"/>
                <w:lang w:eastAsia="lv-LV"/>
              </w:rPr>
            </w:pPr>
            <w:r w:rsidRPr="00C80C36">
              <w:rPr>
                <w:rFonts w:ascii="Times New Roman" w:eastAsia="Times New Roman" w:hAnsi="Times New Roman"/>
                <w:b/>
                <w:noProof/>
                <w:sz w:val="20"/>
                <w:szCs w:val="20"/>
                <w:lang w:eastAsia="lv-LV"/>
              </w:rPr>
              <w:t>Darba devējs</w:t>
            </w:r>
          </w:p>
        </w:tc>
        <w:tc>
          <w:tcPr>
            <w:tcW w:w="1675"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spacing w:after="0" w:line="240" w:lineRule="auto"/>
              <w:jc w:val="center"/>
              <w:rPr>
                <w:rFonts w:ascii="Times New Roman" w:eastAsia="Times New Roman" w:hAnsi="Times New Roman"/>
                <w:b/>
                <w:noProof/>
                <w:sz w:val="20"/>
                <w:szCs w:val="20"/>
                <w:lang w:eastAsia="lv-LV"/>
              </w:rPr>
            </w:pPr>
            <w:r w:rsidRPr="00C80C36">
              <w:rPr>
                <w:rFonts w:ascii="Times New Roman" w:eastAsia="Times New Roman" w:hAnsi="Times New Roman"/>
                <w:b/>
                <w:noProof/>
                <w:sz w:val="20"/>
                <w:szCs w:val="20"/>
                <w:lang w:eastAsia="lv-LV"/>
              </w:rPr>
              <w:t>Pasūtītājs (nosaukums, reģistrācijas numurs, adrese un kontaktpersona)</w:t>
            </w:r>
          </w:p>
        </w:tc>
        <w:tc>
          <w:tcPr>
            <w:tcW w:w="1535"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spacing w:after="0" w:line="240" w:lineRule="auto"/>
              <w:jc w:val="center"/>
              <w:rPr>
                <w:rFonts w:ascii="Times New Roman" w:eastAsia="Times New Roman" w:hAnsi="Times New Roman"/>
                <w:b/>
                <w:noProof/>
                <w:sz w:val="20"/>
                <w:szCs w:val="20"/>
                <w:lang w:eastAsia="lv-LV"/>
              </w:rPr>
            </w:pPr>
            <w:r w:rsidRPr="00C80C36">
              <w:rPr>
                <w:rFonts w:ascii="Times New Roman" w:eastAsia="Times New Roman" w:hAnsi="Times New Roman"/>
                <w:b/>
                <w:noProof/>
                <w:sz w:val="20"/>
                <w:szCs w:val="20"/>
                <w:lang w:eastAsia="lv-LV"/>
              </w:rPr>
              <w:t>Projekta nosaukums un kopējais būvdarbu līguma apjoms EUR bez PVN</w:t>
            </w:r>
          </w:p>
        </w:tc>
        <w:tc>
          <w:tcPr>
            <w:tcW w:w="1535"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spacing w:after="0" w:line="240" w:lineRule="auto"/>
              <w:jc w:val="center"/>
              <w:rPr>
                <w:rFonts w:ascii="Times New Roman" w:eastAsia="Times New Roman" w:hAnsi="Times New Roman"/>
                <w:b/>
                <w:noProof/>
                <w:sz w:val="20"/>
                <w:szCs w:val="20"/>
                <w:lang w:eastAsia="lv-LV"/>
              </w:rPr>
            </w:pPr>
            <w:r w:rsidRPr="00C80C36">
              <w:rPr>
                <w:rFonts w:ascii="Times New Roman" w:eastAsia="Times New Roman" w:hAnsi="Times New Roman"/>
                <w:b/>
                <w:noProof/>
                <w:sz w:val="20"/>
                <w:szCs w:val="20"/>
                <w:lang w:eastAsia="lv-LV"/>
              </w:rPr>
              <w:t>Īss projektā veikto darbu un to apjomu apraksts</w:t>
            </w:r>
          </w:p>
        </w:tc>
      </w:tr>
      <w:tr w:rsidR="003705DE" w:rsidRPr="00C80C36" w:rsidTr="00345484">
        <w:trPr>
          <w:trHeight w:val="205"/>
        </w:trPr>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67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r>
      <w:tr w:rsidR="003705DE" w:rsidRPr="00C80C36" w:rsidTr="00345484">
        <w:trPr>
          <w:trHeight w:val="192"/>
        </w:trPr>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67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r>
      <w:tr w:rsidR="003705DE" w:rsidRPr="00C80C36" w:rsidTr="00345484">
        <w:trPr>
          <w:trHeight w:val="218"/>
        </w:trPr>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67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535"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r>
    </w:tbl>
    <w:p w:rsidR="003705DE" w:rsidRPr="00C80C36" w:rsidRDefault="003705DE" w:rsidP="003705DE">
      <w:pPr>
        <w:tabs>
          <w:tab w:val="left" w:leader="dot" w:pos="7797"/>
        </w:tabs>
        <w:spacing w:line="240" w:lineRule="auto"/>
        <w:jc w:val="both"/>
        <w:rPr>
          <w:rFonts w:ascii="Times New Roman" w:eastAsia="Times New Roman" w:hAnsi="Times New Roman"/>
          <w:i/>
          <w:sz w:val="20"/>
          <w:szCs w:val="20"/>
        </w:rPr>
      </w:pPr>
      <w:r w:rsidRPr="00C80C36">
        <w:rPr>
          <w:rFonts w:ascii="Times New Roman" w:eastAsia="Times New Roman" w:hAnsi="Times New Roman"/>
          <w:i/>
          <w:sz w:val="20"/>
          <w:szCs w:val="20"/>
        </w:rPr>
        <w:t>(Aprakstā jānorāda tā pieredze un kvalifikācija, kas apliecina Nolikumā prasīto)</w:t>
      </w:r>
    </w:p>
    <w:p w:rsidR="003705DE" w:rsidRPr="00C80C36" w:rsidRDefault="003705DE" w:rsidP="003705DE">
      <w:pPr>
        <w:spacing w:before="60" w:after="60" w:line="240" w:lineRule="auto"/>
        <w:rPr>
          <w:rFonts w:ascii="Times New Roman" w:eastAsia="Times New Roman" w:hAnsi="Times New Roman"/>
          <w:b/>
          <w:noProof/>
          <w:sz w:val="20"/>
          <w:szCs w:val="20"/>
        </w:rPr>
      </w:pPr>
      <w:r w:rsidRPr="00C80C36">
        <w:rPr>
          <w:rFonts w:ascii="Times New Roman" w:eastAsia="Times New Roman" w:hAnsi="Times New Roman"/>
          <w:b/>
          <w:sz w:val="20"/>
          <w:szCs w:val="20"/>
        </w:rPr>
        <w:t>7. Profesionālās darbības atbilstības sertifikāti (apliecības)</w:t>
      </w:r>
      <w:r w:rsidRPr="00C80C36">
        <w:rPr>
          <w:rFonts w:ascii="Times New Roman" w:eastAsia="Times New Roman" w:hAnsi="Times New Roman"/>
          <w:b/>
          <w:noProof/>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440"/>
        <w:gridCol w:w="1620"/>
        <w:gridCol w:w="2430"/>
      </w:tblGrid>
      <w:tr w:rsidR="003705DE" w:rsidRPr="00C80C36" w:rsidTr="00345484">
        <w:tc>
          <w:tcPr>
            <w:tcW w:w="3600"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spacing w:after="0" w:line="240" w:lineRule="auto"/>
              <w:jc w:val="center"/>
              <w:rPr>
                <w:rFonts w:ascii="Times New Roman" w:eastAsia="Times New Roman" w:hAnsi="Times New Roman"/>
                <w:b/>
                <w:noProof/>
                <w:sz w:val="20"/>
                <w:szCs w:val="20"/>
                <w:lang w:eastAsia="lv-LV"/>
              </w:rPr>
            </w:pPr>
            <w:r w:rsidRPr="00C80C36">
              <w:rPr>
                <w:rFonts w:ascii="Times New Roman" w:eastAsia="Times New Roman" w:hAnsi="Times New Roman"/>
                <w:b/>
                <w:noProof/>
                <w:sz w:val="20"/>
                <w:szCs w:val="20"/>
                <w:lang w:eastAsia="lv-LV"/>
              </w:rPr>
              <w:t>Sertifikācijas (apliecības) joma</w:t>
            </w:r>
          </w:p>
        </w:tc>
        <w:tc>
          <w:tcPr>
            <w:tcW w:w="1440"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spacing w:after="0" w:line="240" w:lineRule="auto"/>
              <w:jc w:val="center"/>
              <w:rPr>
                <w:rFonts w:ascii="Times New Roman" w:eastAsia="Times New Roman" w:hAnsi="Times New Roman"/>
                <w:b/>
                <w:noProof/>
                <w:sz w:val="20"/>
                <w:szCs w:val="20"/>
                <w:lang w:eastAsia="lv-LV"/>
              </w:rPr>
            </w:pPr>
            <w:r w:rsidRPr="00C80C36">
              <w:rPr>
                <w:rFonts w:ascii="Times New Roman" w:eastAsia="Times New Roman" w:hAnsi="Times New Roman"/>
                <w:b/>
                <w:noProof/>
                <w:sz w:val="20"/>
                <w:szCs w:val="20"/>
                <w:lang w:eastAsia="lv-LV"/>
              </w:rPr>
              <w:t>Sertifikāta (apliecības) izdevējs</w:t>
            </w:r>
          </w:p>
        </w:tc>
        <w:tc>
          <w:tcPr>
            <w:tcW w:w="1620"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spacing w:after="0" w:line="240" w:lineRule="auto"/>
              <w:jc w:val="center"/>
              <w:rPr>
                <w:rFonts w:ascii="Times New Roman" w:eastAsia="Times New Roman" w:hAnsi="Times New Roman"/>
                <w:b/>
                <w:noProof/>
                <w:sz w:val="20"/>
                <w:szCs w:val="20"/>
                <w:lang w:eastAsia="lv-LV"/>
              </w:rPr>
            </w:pPr>
            <w:r w:rsidRPr="00C80C36">
              <w:rPr>
                <w:rFonts w:ascii="Times New Roman" w:eastAsia="Times New Roman" w:hAnsi="Times New Roman"/>
                <w:b/>
                <w:noProof/>
                <w:sz w:val="20"/>
                <w:szCs w:val="20"/>
                <w:lang w:eastAsia="lv-LV"/>
              </w:rPr>
              <w:t>Sertifikāta (apliecības) Nr.</w:t>
            </w:r>
          </w:p>
        </w:tc>
        <w:tc>
          <w:tcPr>
            <w:tcW w:w="2430"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spacing w:after="0" w:line="240" w:lineRule="auto"/>
              <w:jc w:val="center"/>
              <w:rPr>
                <w:rFonts w:ascii="Times New Roman" w:eastAsia="Times New Roman" w:hAnsi="Times New Roman"/>
                <w:b/>
                <w:noProof/>
                <w:sz w:val="20"/>
                <w:szCs w:val="20"/>
                <w:lang w:eastAsia="lv-LV"/>
              </w:rPr>
            </w:pPr>
            <w:r w:rsidRPr="00C80C36">
              <w:rPr>
                <w:rFonts w:ascii="Times New Roman" w:eastAsia="Times New Roman" w:hAnsi="Times New Roman"/>
                <w:b/>
                <w:noProof/>
                <w:sz w:val="20"/>
                <w:szCs w:val="20"/>
                <w:lang w:eastAsia="lv-LV"/>
              </w:rPr>
              <w:t>Sertifikāta (apliecības) derīguma termiņš</w:t>
            </w:r>
          </w:p>
        </w:tc>
      </w:tr>
      <w:tr w:rsidR="003705DE" w:rsidRPr="00C80C36" w:rsidTr="00345484">
        <w:tc>
          <w:tcPr>
            <w:tcW w:w="360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44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62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243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r>
      <w:tr w:rsidR="003705DE" w:rsidRPr="00C80C36" w:rsidTr="00345484">
        <w:tc>
          <w:tcPr>
            <w:tcW w:w="360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44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62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243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r>
      <w:tr w:rsidR="003705DE" w:rsidRPr="00C80C36" w:rsidTr="00345484">
        <w:tc>
          <w:tcPr>
            <w:tcW w:w="360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44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162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c>
          <w:tcPr>
            <w:tcW w:w="243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spacing w:after="0" w:line="240" w:lineRule="auto"/>
              <w:rPr>
                <w:rFonts w:ascii="Times New Roman" w:eastAsia="Times New Roman" w:hAnsi="Times New Roman"/>
                <w:noProof/>
                <w:sz w:val="20"/>
                <w:szCs w:val="20"/>
                <w:highlight w:val="red"/>
                <w:lang w:eastAsia="lv-LV"/>
              </w:rPr>
            </w:pPr>
          </w:p>
        </w:tc>
      </w:tr>
    </w:tbl>
    <w:p w:rsidR="003705DE" w:rsidRPr="00C80C36" w:rsidRDefault="003705DE" w:rsidP="003705DE">
      <w:pPr>
        <w:spacing w:before="60" w:after="60" w:line="240" w:lineRule="auto"/>
        <w:jc w:val="both"/>
        <w:rPr>
          <w:rFonts w:ascii="Times New Roman" w:eastAsia="Times New Roman" w:hAnsi="Times New Roman"/>
          <w:sz w:val="20"/>
          <w:szCs w:val="20"/>
        </w:rPr>
      </w:pPr>
      <w:r w:rsidRPr="00C80C36">
        <w:rPr>
          <w:rFonts w:ascii="Times New Roman" w:eastAsia="Times New Roman" w:hAnsi="Times New Roman"/>
          <w:sz w:val="20"/>
          <w:szCs w:val="20"/>
        </w:rPr>
        <w:t>Es, apakšā parakstījies, apliecinu, ka augstākminētais pareizi atspoguļo manu pieredzi un kvalifikāciju.</w:t>
      </w:r>
    </w:p>
    <w:p w:rsidR="003705DE" w:rsidRPr="00C80C36" w:rsidRDefault="003705DE" w:rsidP="003705DE">
      <w:pPr>
        <w:spacing w:before="60" w:after="60" w:line="240" w:lineRule="auto"/>
        <w:jc w:val="both"/>
        <w:rPr>
          <w:rFonts w:ascii="Times New Roman" w:eastAsia="Times New Roman" w:hAnsi="Times New Roman"/>
          <w:b/>
          <w:sz w:val="20"/>
          <w:szCs w:val="20"/>
        </w:rPr>
      </w:pPr>
      <w:r w:rsidRPr="00C80C36">
        <w:rPr>
          <w:rFonts w:ascii="Times New Roman" w:eastAsia="Times New Roman" w:hAnsi="Times New Roman"/>
          <w:sz w:val="20"/>
          <w:szCs w:val="20"/>
        </w:rPr>
        <w:t xml:space="preserve">Ar šo es apņemos </w:t>
      </w:r>
      <w:r w:rsidRPr="00C80C36">
        <w:rPr>
          <w:rFonts w:ascii="Times New Roman" w:eastAsia="Times New Roman" w:hAnsi="Times New Roman"/>
          <w:b/>
          <w:sz w:val="20"/>
          <w:szCs w:val="20"/>
        </w:rPr>
        <w:t xml:space="preserve">kā </w:t>
      </w:r>
      <w:r w:rsidRPr="00C80C36">
        <w:rPr>
          <w:rFonts w:ascii="Times New Roman" w:eastAsia="Times New Roman" w:hAnsi="Times New Roman"/>
          <w:b/>
          <w:sz w:val="20"/>
          <w:szCs w:val="20"/>
          <w:u w:val="single"/>
        </w:rPr>
        <w:t>__________________________</w:t>
      </w:r>
      <w:r w:rsidRPr="00C80C36">
        <w:rPr>
          <w:rFonts w:ascii="Times New Roman" w:eastAsia="Times New Roman" w:hAnsi="Times New Roman"/>
          <w:i/>
          <w:sz w:val="20"/>
          <w:szCs w:val="20"/>
        </w:rPr>
        <w:t>(norādīt pozīciju)</w:t>
      </w:r>
      <w:r w:rsidRPr="00C80C36">
        <w:rPr>
          <w:rFonts w:ascii="Times New Roman" w:eastAsia="Times New Roman" w:hAnsi="Times New Roman"/>
          <w:sz w:val="20"/>
          <w:szCs w:val="20"/>
        </w:rPr>
        <w:t xml:space="preserve"> strādāt pie Līguma </w:t>
      </w:r>
      <w:r w:rsidRPr="00C80C36">
        <w:rPr>
          <w:rFonts w:ascii="Times New Roman" w:eastAsia="Times New Roman" w:hAnsi="Times New Roman"/>
          <w:b/>
          <w:sz w:val="20"/>
          <w:szCs w:val="20"/>
          <w:u w:val="single"/>
        </w:rPr>
        <w:t xml:space="preserve">_______________________________________ </w:t>
      </w:r>
      <w:r w:rsidRPr="00C80C36">
        <w:rPr>
          <w:rFonts w:ascii="Times New Roman" w:eastAsia="Times New Roman" w:hAnsi="Times New Roman"/>
          <w:sz w:val="20"/>
          <w:szCs w:val="20"/>
        </w:rPr>
        <w:t>izpildes</w:t>
      </w:r>
      <w:r w:rsidRPr="00C80C36">
        <w:rPr>
          <w:rFonts w:ascii="Times New Roman" w:eastAsia="Times New Roman" w:hAnsi="Times New Roman"/>
          <w:i/>
          <w:sz w:val="20"/>
          <w:szCs w:val="20"/>
        </w:rPr>
        <w:t xml:space="preserve"> &lt;Pretendenta nosaukums&gt; </w:t>
      </w:r>
      <w:r w:rsidRPr="00C80C36">
        <w:rPr>
          <w:rFonts w:ascii="Times New Roman" w:eastAsia="Times New Roman" w:hAnsi="Times New Roman"/>
          <w:sz w:val="20"/>
          <w:szCs w:val="20"/>
        </w:rPr>
        <w:t>piedāvājumā, gadījumā, ja šim Pretendentam tiks piešķirtas tiesības slēgt Līgumu.</w:t>
      </w:r>
    </w:p>
    <w:p w:rsidR="003705DE" w:rsidRPr="00C80C36" w:rsidRDefault="003705DE" w:rsidP="003705DE">
      <w:pPr>
        <w:spacing w:before="60" w:after="60" w:line="240" w:lineRule="auto"/>
        <w:jc w:val="both"/>
        <w:rPr>
          <w:rFonts w:ascii="Times New Roman" w:eastAsia="Times New Roman" w:hAnsi="Times New Roman"/>
          <w:sz w:val="20"/>
          <w:szCs w:val="20"/>
        </w:rPr>
      </w:pPr>
      <w:r w:rsidRPr="00C80C36">
        <w:rPr>
          <w:rFonts w:ascii="Times New Roman" w:eastAsia="Times New Roman" w:hAnsi="Times New Roman"/>
          <w:sz w:val="20"/>
          <w:szCs w:val="20"/>
        </w:rPr>
        <w:t>Ar šo apliecinu, ka esmu iepazinies ar Projekta dokumentāciju, darbu apjomiem un Nolikumu.</w:t>
      </w:r>
    </w:p>
    <w:p w:rsidR="003705DE" w:rsidRPr="00C80C36" w:rsidRDefault="003705DE" w:rsidP="003705DE">
      <w:pPr>
        <w:spacing w:before="60" w:after="60" w:line="240" w:lineRule="auto"/>
        <w:jc w:val="both"/>
        <w:rPr>
          <w:rFonts w:ascii="Times New Roman" w:eastAsia="Times New Roman" w:hAnsi="Times New Roman"/>
          <w:sz w:val="20"/>
          <w:szCs w:val="20"/>
        </w:rPr>
      </w:pPr>
      <w:r w:rsidRPr="00C80C36">
        <w:rPr>
          <w:rFonts w:ascii="Times New Roman" w:eastAsia="Times New Roman" w:hAnsi="Times New Roman"/>
          <w:sz w:val="20"/>
          <w:szCs w:val="20"/>
        </w:rPr>
        <w:t>Šī apņemšanās nav atsaucama, izņemot, ja iestājas ārkārtas apstākļi, kurus nav iespējams paredzēt iepirkuma laikā.</w:t>
      </w:r>
    </w:p>
    <w:p w:rsidR="003705DE" w:rsidRPr="00C80C36" w:rsidRDefault="003705DE" w:rsidP="003705DE">
      <w:pPr>
        <w:spacing w:after="0" w:line="240" w:lineRule="auto"/>
        <w:rPr>
          <w:rFonts w:ascii="Times New Roman" w:eastAsia="Times New Roman" w:hAnsi="Times New Roman"/>
          <w:sz w:val="20"/>
          <w:szCs w:val="20"/>
          <w:lang w:eastAsia="lv-LV"/>
        </w:rPr>
      </w:pPr>
    </w:p>
    <w:p w:rsidR="003705DE" w:rsidRPr="001435F0" w:rsidRDefault="003705DE" w:rsidP="003705DE">
      <w:pPr>
        <w:spacing w:after="0" w:line="240" w:lineRule="auto"/>
        <w:rPr>
          <w:rFonts w:ascii="Times New Roman" w:eastAsia="Times New Roman" w:hAnsi="Times New Roman"/>
          <w:sz w:val="16"/>
          <w:szCs w:val="16"/>
          <w:lang w:eastAsia="lv-LV"/>
        </w:rPr>
      </w:pPr>
      <w:r w:rsidRPr="00C80C36">
        <w:rPr>
          <w:rFonts w:ascii="Times New Roman" w:eastAsia="Times New Roman" w:hAnsi="Times New Roman"/>
          <w:sz w:val="20"/>
          <w:szCs w:val="20"/>
          <w:lang w:eastAsia="lv-LV"/>
        </w:rPr>
        <w:t xml:space="preserve">_________________________                _______________        _________________                   </w:t>
      </w:r>
      <w:r w:rsidRPr="00C80C36">
        <w:rPr>
          <w:rFonts w:ascii="Times New Roman" w:eastAsia="Times New Roman" w:hAnsi="Times New Roman"/>
          <w:sz w:val="20"/>
          <w:szCs w:val="20"/>
          <w:lang w:eastAsia="lv-LV"/>
        </w:rPr>
        <w:tab/>
      </w:r>
      <w:r w:rsidRPr="001435F0">
        <w:rPr>
          <w:rFonts w:ascii="Times New Roman" w:eastAsia="Times New Roman" w:hAnsi="Times New Roman"/>
          <w:sz w:val="16"/>
          <w:szCs w:val="16"/>
          <w:lang w:eastAsia="lv-LV"/>
        </w:rPr>
        <w:t xml:space="preserve">    </w:t>
      </w:r>
    </w:p>
    <w:p w:rsidR="003705DE" w:rsidRPr="001435F0" w:rsidRDefault="003705DE" w:rsidP="003705DE">
      <w:pPr>
        <w:spacing w:after="0" w:line="240" w:lineRule="auto"/>
        <w:rPr>
          <w:rFonts w:ascii="Times New Roman" w:eastAsia="Times New Roman" w:hAnsi="Times New Roman"/>
          <w:sz w:val="20"/>
          <w:szCs w:val="20"/>
          <w:lang w:eastAsia="lv-LV"/>
        </w:rPr>
        <w:sectPr w:rsidR="003705DE" w:rsidRPr="001435F0" w:rsidSect="00C80C36">
          <w:pgSz w:w="11906" w:h="16838"/>
          <w:pgMar w:top="851" w:right="851" w:bottom="851" w:left="1701" w:header="709" w:footer="709" w:gutter="0"/>
          <w:cols w:space="708"/>
          <w:docGrid w:linePitch="360"/>
        </w:sectPr>
      </w:pPr>
      <w:r w:rsidRPr="001435F0">
        <w:rPr>
          <w:rFonts w:ascii="Times New Roman" w:eastAsia="Times New Roman" w:hAnsi="Times New Roman"/>
          <w:sz w:val="16"/>
          <w:szCs w:val="16"/>
          <w:lang w:eastAsia="lv-LV"/>
        </w:rPr>
        <w:t xml:space="preserve"> </w:t>
      </w:r>
      <w:r w:rsidRPr="001435F0">
        <w:rPr>
          <w:rFonts w:ascii="Times New Roman" w:eastAsia="Times New Roman" w:hAnsi="Times New Roman"/>
          <w:i/>
          <w:sz w:val="16"/>
          <w:szCs w:val="16"/>
          <w:lang w:eastAsia="lv-LV"/>
        </w:rPr>
        <w:t>/vārds, uzvārds/</w:t>
      </w:r>
      <w:r w:rsidRPr="001435F0">
        <w:rPr>
          <w:rFonts w:ascii="Times New Roman" w:eastAsia="Times New Roman" w:hAnsi="Times New Roman"/>
          <w:sz w:val="16"/>
          <w:szCs w:val="16"/>
          <w:lang w:eastAsia="lv-LV"/>
        </w:rPr>
        <w:t xml:space="preserve"> </w:t>
      </w:r>
      <w:r w:rsidRPr="001435F0">
        <w:rPr>
          <w:rFonts w:ascii="Times New Roman" w:eastAsia="Times New Roman" w:hAnsi="Times New Roman"/>
          <w:sz w:val="16"/>
          <w:szCs w:val="16"/>
          <w:lang w:eastAsia="lv-LV"/>
        </w:rPr>
        <w:tab/>
      </w:r>
      <w:r w:rsidRPr="001435F0">
        <w:rPr>
          <w:rFonts w:ascii="Times New Roman" w:eastAsia="Times New Roman" w:hAnsi="Times New Roman"/>
          <w:sz w:val="16"/>
          <w:szCs w:val="16"/>
          <w:lang w:eastAsia="lv-LV"/>
        </w:rPr>
        <w:tab/>
        <w:t xml:space="preserve">            </w:t>
      </w:r>
      <w:r w:rsidRPr="001435F0">
        <w:rPr>
          <w:rFonts w:ascii="Times New Roman" w:eastAsia="Times New Roman" w:hAnsi="Times New Roman"/>
          <w:sz w:val="16"/>
          <w:szCs w:val="16"/>
          <w:lang w:eastAsia="lv-LV"/>
        </w:rPr>
        <w:tab/>
      </w:r>
      <w:r w:rsidRPr="001435F0">
        <w:rPr>
          <w:rFonts w:ascii="Times New Roman" w:eastAsia="Times New Roman" w:hAnsi="Times New Roman"/>
          <w:sz w:val="16"/>
          <w:szCs w:val="16"/>
          <w:lang w:eastAsia="lv-LV"/>
        </w:rPr>
        <w:tab/>
      </w:r>
      <w:r w:rsidRPr="001435F0">
        <w:rPr>
          <w:rFonts w:ascii="Times New Roman" w:eastAsia="Times New Roman" w:hAnsi="Times New Roman"/>
          <w:i/>
          <w:sz w:val="16"/>
          <w:szCs w:val="16"/>
          <w:lang w:eastAsia="lv-LV"/>
        </w:rPr>
        <w:t xml:space="preserve"> /amats/                              /paraksts/   </w:t>
      </w:r>
      <w:r w:rsidRPr="001435F0">
        <w:rPr>
          <w:rFonts w:ascii="Times New Roman" w:eastAsia="Times New Roman" w:hAnsi="Times New Roman"/>
          <w:i/>
          <w:sz w:val="16"/>
          <w:szCs w:val="16"/>
          <w:lang w:eastAsia="lv-LV"/>
        </w:rPr>
        <w:tab/>
      </w:r>
    </w:p>
    <w:p w:rsidR="003705DE" w:rsidRPr="00427D8E" w:rsidRDefault="003705DE" w:rsidP="003705DE">
      <w:pPr>
        <w:keepNext/>
        <w:tabs>
          <w:tab w:val="left" w:pos="284"/>
        </w:tabs>
        <w:spacing w:after="0" w:line="240" w:lineRule="auto"/>
        <w:jc w:val="right"/>
        <w:outlineLvl w:val="0"/>
        <w:rPr>
          <w:rFonts w:ascii="Times New Roman" w:hAnsi="Times New Roman"/>
          <w:b/>
          <w:caps/>
          <w:sz w:val="20"/>
          <w:szCs w:val="20"/>
          <w:lang w:val="x-none"/>
        </w:rPr>
      </w:pPr>
      <w:bookmarkStart w:id="22" w:name="_Toc431972740"/>
      <w:r w:rsidRPr="00427D8E">
        <w:rPr>
          <w:rFonts w:ascii="Times New Roman" w:hAnsi="Times New Roman"/>
          <w:b/>
          <w:caps/>
          <w:sz w:val="20"/>
          <w:szCs w:val="20"/>
          <w:lang w:val="x-none"/>
        </w:rPr>
        <w:lastRenderedPageBreak/>
        <w:t>4.pielikums</w:t>
      </w:r>
      <w:bookmarkEnd w:id="22"/>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iepirkuma</w:t>
      </w:r>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w:t>
      </w:r>
      <w:r w:rsidRPr="00A83015">
        <w:t xml:space="preserve"> </w:t>
      </w:r>
      <w:r w:rsidR="00081044" w:rsidRPr="00081044">
        <w:rPr>
          <w:rFonts w:ascii="Times New Roman" w:eastAsia="Times New Roman" w:hAnsi="Times New Roman"/>
          <w:sz w:val="20"/>
          <w:szCs w:val="20"/>
        </w:rPr>
        <w:t>Apkures katlu iegāde un nomaiņa Kalnu ielā 4, Zilupē</w:t>
      </w:r>
      <w:r w:rsidRPr="005F68F8">
        <w:rPr>
          <w:rFonts w:ascii="Times New Roman" w:eastAsia="Times New Roman" w:hAnsi="Times New Roman"/>
          <w:sz w:val="20"/>
          <w:szCs w:val="20"/>
        </w:rPr>
        <w:t>”</w:t>
      </w:r>
      <w:r>
        <w:rPr>
          <w:rFonts w:ascii="Times New Roman" w:eastAsia="Times New Roman" w:hAnsi="Times New Roman"/>
          <w:sz w:val="20"/>
          <w:szCs w:val="20"/>
        </w:rPr>
        <w:t>,</w:t>
      </w:r>
      <w:r w:rsidRPr="005F68F8">
        <w:rPr>
          <w:rFonts w:ascii="Times New Roman" w:eastAsia="Times New Roman" w:hAnsi="Times New Roman"/>
          <w:sz w:val="20"/>
          <w:szCs w:val="20"/>
        </w:rPr>
        <w:t xml:space="preserve">                                             </w:t>
      </w:r>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ID Nr.</w:t>
      </w:r>
      <w:r>
        <w:rPr>
          <w:rFonts w:ascii="Times New Roman" w:eastAsia="Times New Roman" w:hAnsi="Times New Roman"/>
          <w:sz w:val="20"/>
          <w:szCs w:val="20"/>
        </w:rPr>
        <w:t>RT2016/1</w:t>
      </w:r>
      <w:r w:rsidR="00081044">
        <w:rPr>
          <w:rFonts w:ascii="Times New Roman" w:eastAsia="Times New Roman" w:hAnsi="Times New Roman"/>
          <w:sz w:val="20"/>
          <w:szCs w:val="20"/>
        </w:rPr>
        <w:t>3</w:t>
      </w:r>
      <w:r w:rsidRPr="00C80C36">
        <w:rPr>
          <w:rFonts w:ascii="Times New Roman" w:eastAsia="Times New Roman" w:hAnsi="Times New Roman"/>
          <w:sz w:val="20"/>
          <w:szCs w:val="20"/>
        </w:rPr>
        <w:t xml:space="preserve"> </w:t>
      </w:r>
      <w:r w:rsidRPr="005F68F8">
        <w:rPr>
          <w:rFonts w:ascii="Times New Roman" w:eastAsia="Times New Roman" w:hAnsi="Times New Roman"/>
          <w:sz w:val="20"/>
          <w:szCs w:val="20"/>
        </w:rPr>
        <w:t>nolikumam</w:t>
      </w:r>
    </w:p>
    <w:p w:rsidR="003705DE" w:rsidRPr="00427D8E" w:rsidRDefault="003705DE" w:rsidP="003705DE">
      <w:pPr>
        <w:spacing w:after="0" w:line="240" w:lineRule="auto"/>
        <w:jc w:val="right"/>
        <w:rPr>
          <w:rFonts w:ascii="Times New Roman" w:hAnsi="Times New Roman"/>
          <w:sz w:val="20"/>
          <w:szCs w:val="20"/>
        </w:rPr>
      </w:pPr>
      <w:r w:rsidRPr="005F68F8">
        <w:rPr>
          <w:rFonts w:ascii="Times New Roman" w:eastAsia="Times New Roman" w:hAnsi="Times New Roman"/>
          <w:sz w:val="20"/>
          <w:szCs w:val="20"/>
        </w:rPr>
        <w:t xml:space="preserve"> </w:t>
      </w:r>
    </w:p>
    <w:p w:rsidR="003705DE" w:rsidRPr="001435F0" w:rsidRDefault="003705DE" w:rsidP="003705DE">
      <w:pPr>
        <w:spacing w:after="0" w:line="240" w:lineRule="auto"/>
        <w:jc w:val="right"/>
        <w:rPr>
          <w:rFonts w:ascii="Times New Roman" w:hAnsi="Times New Roman"/>
        </w:rPr>
      </w:pPr>
    </w:p>
    <w:p w:rsidR="003705DE" w:rsidRPr="001435F0" w:rsidRDefault="003705DE" w:rsidP="003705DE">
      <w:pPr>
        <w:spacing w:after="0" w:line="240" w:lineRule="auto"/>
        <w:rPr>
          <w:rFonts w:ascii="Times New Roman" w:hAnsi="Times New Roman"/>
          <w:sz w:val="20"/>
          <w:szCs w:val="20"/>
        </w:rPr>
      </w:pPr>
    </w:p>
    <w:p w:rsidR="003705DE" w:rsidRPr="001435F0" w:rsidRDefault="003705DE" w:rsidP="003705DE">
      <w:pPr>
        <w:spacing w:after="0" w:line="240" w:lineRule="auto"/>
        <w:rPr>
          <w:rFonts w:ascii="Times New Roman" w:hAnsi="Times New Roman"/>
          <w:sz w:val="20"/>
          <w:szCs w:val="20"/>
        </w:rPr>
      </w:pPr>
    </w:p>
    <w:p w:rsidR="003705DE" w:rsidRPr="001435F0" w:rsidRDefault="003705DE" w:rsidP="003705DE">
      <w:pPr>
        <w:spacing w:after="0" w:line="240" w:lineRule="auto"/>
        <w:jc w:val="center"/>
        <w:rPr>
          <w:rFonts w:ascii="Times New Roman" w:eastAsia="Times New Roman" w:hAnsi="Times New Roman"/>
          <w:b/>
          <w:sz w:val="20"/>
          <w:szCs w:val="20"/>
        </w:rPr>
      </w:pPr>
      <w:r w:rsidRPr="001435F0">
        <w:rPr>
          <w:rFonts w:ascii="Times New Roman" w:eastAsia="Times New Roman" w:hAnsi="Times New Roman"/>
          <w:b/>
          <w:sz w:val="20"/>
          <w:szCs w:val="20"/>
        </w:rPr>
        <w:t>SARAKSTS PAR SEKMĪGI ĪSTENOTAJIEM LĪDZVĒRTĪGIEM BŪVDARBU</w:t>
      </w:r>
    </w:p>
    <w:p w:rsidR="003705DE" w:rsidRPr="001435F0" w:rsidRDefault="003705DE" w:rsidP="003705DE">
      <w:pPr>
        <w:spacing w:after="0" w:line="240" w:lineRule="auto"/>
        <w:jc w:val="center"/>
        <w:rPr>
          <w:rFonts w:ascii="Times New Roman" w:eastAsia="Times New Roman" w:hAnsi="Times New Roman"/>
          <w:b/>
          <w:sz w:val="20"/>
          <w:szCs w:val="20"/>
        </w:rPr>
      </w:pPr>
      <w:r w:rsidRPr="001435F0">
        <w:rPr>
          <w:rFonts w:ascii="Times New Roman" w:eastAsia="Times New Roman" w:hAnsi="Times New Roman"/>
          <w:b/>
          <w:sz w:val="20"/>
          <w:szCs w:val="20"/>
        </w:rPr>
        <w:t>LĪGUMIEM</w:t>
      </w:r>
      <w:r w:rsidRPr="001435F0">
        <w:rPr>
          <w:rFonts w:ascii="Times New Roman" w:eastAsia="Times New Roman" w:hAnsi="Times New Roman"/>
          <w:b/>
          <w:sz w:val="20"/>
          <w:szCs w:val="20"/>
          <w:vertAlign w:val="superscript"/>
        </w:rPr>
        <w:footnoteReference w:id="1"/>
      </w:r>
    </w:p>
    <w:p w:rsidR="003705DE" w:rsidRPr="001435F0" w:rsidRDefault="003705DE" w:rsidP="003705DE">
      <w:pPr>
        <w:spacing w:after="0" w:line="240" w:lineRule="auto"/>
        <w:jc w:val="center"/>
        <w:rPr>
          <w:rFonts w:ascii="Times New Roman" w:eastAsia="Times New Roman" w:hAnsi="Times New Roman"/>
          <w:b/>
          <w:sz w:val="20"/>
          <w:szCs w:val="20"/>
        </w:rPr>
      </w:pPr>
    </w:p>
    <w:p w:rsidR="003705DE" w:rsidRPr="001435F0" w:rsidRDefault="003705DE" w:rsidP="003705DE">
      <w:pPr>
        <w:widowControl w:val="0"/>
        <w:suppressAutoHyphens/>
        <w:autoSpaceDN w:val="0"/>
        <w:spacing w:after="0" w:line="240" w:lineRule="auto"/>
        <w:jc w:val="center"/>
        <w:textAlignment w:val="baseline"/>
        <w:rPr>
          <w:rFonts w:ascii="Times New Roman" w:eastAsia="Times New Roman" w:hAnsi="Times New Roman"/>
          <w:color w:val="FF0000"/>
          <w:kern w:val="3"/>
          <w:sz w:val="20"/>
          <w:szCs w:val="20"/>
          <w:lang w:eastAsia="zh-CN"/>
        </w:rPr>
      </w:pPr>
    </w:p>
    <w:p w:rsidR="003705DE" w:rsidRPr="001435F0" w:rsidRDefault="003705DE" w:rsidP="003705DE">
      <w:pPr>
        <w:widowControl w:val="0"/>
        <w:suppressAutoHyphens/>
        <w:autoSpaceDN w:val="0"/>
        <w:spacing w:after="0" w:line="240" w:lineRule="auto"/>
        <w:jc w:val="center"/>
        <w:textAlignment w:val="baseline"/>
        <w:rPr>
          <w:rFonts w:ascii="Times New Roman" w:eastAsia="Times New Roman" w:hAnsi="Times New Roman"/>
          <w:color w:val="FF0000"/>
          <w:kern w:val="3"/>
          <w:sz w:val="20"/>
          <w:szCs w:val="20"/>
          <w:lang w:eastAsia="zh-CN"/>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310"/>
        <w:gridCol w:w="1400"/>
        <w:gridCol w:w="1536"/>
        <w:gridCol w:w="1683"/>
        <w:gridCol w:w="1369"/>
        <w:gridCol w:w="1540"/>
      </w:tblGrid>
      <w:tr w:rsidR="003705DE" w:rsidRPr="001435F0" w:rsidTr="00345484">
        <w:trPr>
          <w:trHeight w:val="495"/>
        </w:trPr>
        <w:tc>
          <w:tcPr>
            <w:tcW w:w="675" w:type="dxa"/>
            <w:vMerge w:val="restart"/>
            <w:shd w:val="clear" w:color="auto" w:fill="auto"/>
          </w:tcPr>
          <w:p w:rsidR="003705DE" w:rsidRPr="001435F0" w:rsidRDefault="003705DE" w:rsidP="00345484">
            <w:pPr>
              <w:widowControl w:val="0"/>
              <w:suppressAutoHyphens/>
              <w:autoSpaceDN w:val="0"/>
              <w:spacing w:after="0" w:line="240" w:lineRule="auto"/>
              <w:jc w:val="center"/>
              <w:textAlignment w:val="baseline"/>
              <w:rPr>
                <w:rFonts w:ascii="Times New Roman" w:eastAsia="Times New Roman" w:hAnsi="Times New Roman"/>
                <w:b/>
                <w:kern w:val="3"/>
                <w:sz w:val="20"/>
                <w:szCs w:val="20"/>
                <w:lang w:eastAsia="zh-CN"/>
              </w:rPr>
            </w:pPr>
            <w:r w:rsidRPr="001435F0">
              <w:rPr>
                <w:rFonts w:ascii="Times New Roman" w:eastAsia="Times New Roman" w:hAnsi="Times New Roman"/>
                <w:b/>
                <w:kern w:val="3"/>
                <w:sz w:val="20"/>
                <w:szCs w:val="20"/>
                <w:lang w:eastAsia="zh-CN"/>
              </w:rPr>
              <w:t>Nr.</w:t>
            </w:r>
          </w:p>
          <w:p w:rsidR="003705DE" w:rsidRPr="001435F0" w:rsidRDefault="003705DE" w:rsidP="00345484">
            <w:pPr>
              <w:widowControl w:val="0"/>
              <w:suppressAutoHyphens/>
              <w:autoSpaceDN w:val="0"/>
              <w:spacing w:after="0" w:line="240" w:lineRule="auto"/>
              <w:jc w:val="center"/>
              <w:textAlignment w:val="baseline"/>
              <w:rPr>
                <w:rFonts w:ascii="Times New Roman" w:eastAsia="Times New Roman" w:hAnsi="Times New Roman"/>
                <w:b/>
                <w:kern w:val="3"/>
                <w:sz w:val="20"/>
                <w:szCs w:val="20"/>
                <w:lang w:eastAsia="zh-CN"/>
              </w:rPr>
            </w:pPr>
            <w:r w:rsidRPr="001435F0">
              <w:rPr>
                <w:rFonts w:ascii="Times New Roman" w:eastAsia="Times New Roman" w:hAnsi="Times New Roman"/>
                <w:b/>
                <w:kern w:val="3"/>
                <w:sz w:val="20"/>
                <w:szCs w:val="20"/>
                <w:lang w:eastAsia="zh-CN"/>
              </w:rPr>
              <w:t>p.</w:t>
            </w:r>
          </w:p>
          <w:p w:rsidR="003705DE" w:rsidRPr="001435F0" w:rsidRDefault="003705DE" w:rsidP="00345484">
            <w:pPr>
              <w:widowControl w:val="0"/>
              <w:suppressAutoHyphens/>
              <w:autoSpaceDN w:val="0"/>
              <w:spacing w:after="0" w:line="240" w:lineRule="auto"/>
              <w:jc w:val="center"/>
              <w:textAlignment w:val="baseline"/>
              <w:rPr>
                <w:rFonts w:ascii="Times New Roman" w:eastAsia="Times New Roman" w:hAnsi="Times New Roman"/>
                <w:b/>
                <w:kern w:val="3"/>
                <w:sz w:val="20"/>
                <w:szCs w:val="20"/>
                <w:lang w:eastAsia="zh-CN"/>
              </w:rPr>
            </w:pPr>
            <w:r w:rsidRPr="001435F0">
              <w:rPr>
                <w:rFonts w:ascii="Times New Roman" w:eastAsia="Times New Roman" w:hAnsi="Times New Roman"/>
                <w:b/>
                <w:kern w:val="3"/>
                <w:sz w:val="20"/>
                <w:szCs w:val="20"/>
                <w:lang w:eastAsia="zh-CN"/>
              </w:rPr>
              <w:t>k.</w:t>
            </w:r>
          </w:p>
        </w:tc>
        <w:tc>
          <w:tcPr>
            <w:tcW w:w="1310" w:type="dxa"/>
            <w:vMerge w:val="restart"/>
            <w:shd w:val="clear" w:color="auto" w:fill="auto"/>
          </w:tcPr>
          <w:p w:rsidR="003705DE" w:rsidRPr="001435F0" w:rsidRDefault="003705DE" w:rsidP="00345484">
            <w:pPr>
              <w:widowControl w:val="0"/>
              <w:suppressAutoHyphens/>
              <w:autoSpaceDN w:val="0"/>
              <w:spacing w:before="260" w:after="260" w:line="240" w:lineRule="auto"/>
              <w:jc w:val="center"/>
              <w:textAlignment w:val="baseline"/>
              <w:rPr>
                <w:rFonts w:ascii="Times New Roman" w:eastAsia="Times New Roman" w:hAnsi="Times New Roman"/>
                <w:b/>
                <w:kern w:val="3"/>
                <w:sz w:val="20"/>
                <w:szCs w:val="20"/>
                <w:lang w:eastAsia="zh-CN"/>
              </w:rPr>
            </w:pPr>
            <w:r w:rsidRPr="001435F0">
              <w:rPr>
                <w:rFonts w:ascii="Times New Roman" w:eastAsia="Times New Roman" w:hAnsi="Times New Roman"/>
                <w:b/>
                <w:kern w:val="3"/>
                <w:sz w:val="20"/>
                <w:szCs w:val="20"/>
                <w:lang w:eastAsia="zh-CN"/>
              </w:rPr>
              <w:t>Noslēgtā būvdarbu līguma cena EUR bez PVN</w:t>
            </w:r>
          </w:p>
        </w:tc>
        <w:tc>
          <w:tcPr>
            <w:tcW w:w="1400" w:type="dxa"/>
            <w:vMerge w:val="restart"/>
            <w:shd w:val="clear" w:color="auto" w:fill="auto"/>
          </w:tcPr>
          <w:p w:rsidR="003705DE" w:rsidRPr="001435F0" w:rsidRDefault="003705DE" w:rsidP="00345484">
            <w:pPr>
              <w:widowControl w:val="0"/>
              <w:suppressAutoHyphens/>
              <w:autoSpaceDN w:val="0"/>
              <w:spacing w:before="540" w:after="540" w:line="240" w:lineRule="auto"/>
              <w:jc w:val="center"/>
              <w:textAlignment w:val="baseline"/>
              <w:rPr>
                <w:rFonts w:ascii="Times New Roman" w:eastAsia="Times New Roman" w:hAnsi="Times New Roman"/>
                <w:b/>
                <w:kern w:val="3"/>
                <w:sz w:val="20"/>
                <w:szCs w:val="20"/>
                <w:lang w:eastAsia="zh-CN"/>
              </w:rPr>
            </w:pPr>
            <w:r w:rsidRPr="001435F0">
              <w:rPr>
                <w:rFonts w:ascii="Times New Roman" w:eastAsia="Times New Roman" w:hAnsi="Times New Roman"/>
                <w:b/>
                <w:kern w:val="3"/>
                <w:sz w:val="20"/>
                <w:szCs w:val="20"/>
                <w:lang w:eastAsia="zh-CN"/>
              </w:rPr>
              <w:t>Būvdarbu pasūtītāja nosaukums, kontaktpersona, tālrunis</w:t>
            </w:r>
          </w:p>
        </w:tc>
        <w:tc>
          <w:tcPr>
            <w:tcW w:w="1536" w:type="dxa"/>
            <w:vMerge w:val="restart"/>
            <w:shd w:val="clear" w:color="auto" w:fill="auto"/>
          </w:tcPr>
          <w:p w:rsidR="003705DE" w:rsidRPr="001435F0" w:rsidRDefault="003705DE" w:rsidP="00345484">
            <w:pPr>
              <w:widowControl w:val="0"/>
              <w:suppressAutoHyphens/>
              <w:autoSpaceDN w:val="0"/>
              <w:spacing w:before="260" w:after="260" w:line="240" w:lineRule="auto"/>
              <w:jc w:val="center"/>
              <w:textAlignment w:val="baseline"/>
              <w:rPr>
                <w:rFonts w:ascii="Times New Roman" w:eastAsia="Times New Roman" w:hAnsi="Times New Roman"/>
                <w:b/>
                <w:kern w:val="3"/>
                <w:sz w:val="20"/>
                <w:szCs w:val="20"/>
                <w:lang w:eastAsia="zh-CN"/>
              </w:rPr>
            </w:pPr>
            <w:r w:rsidRPr="001435F0">
              <w:rPr>
                <w:rFonts w:ascii="Times New Roman" w:eastAsia="Times New Roman" w:hAnsi="Times New Roman"/>
                <w:b/>
                <w:kern w:val="3"/>
                <w:sz w:val="20"/>
                <w:szCs w:val="20"/>
                <w:lang w:eastAsia="zh-CN"/>
              </w:rPr>
              <w:t>Būvdarbu izpildes termiņš (no līdz – gads, mēnesis)</w:t>
            </w:r>
          </w:p>
        </w:tc>
        <w:tc>
          <w:tcPr>
            <w:tcW w:w="4592" w:type="dxa"/>
            <w:gridSpan w:val="3"/>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b/>
                <w:kern w:val="3"/>
                <w:sz w:val="20"/>
                <w:szCs w:val="20"/>
                <w:lang w:eastAsia="zh-CN"/>
              </w:rPr>
            </w:pPr>
            <w:r w:rsidRPr="001435F0">
              <w:rPr>
                <w:rFonts w:ascii="Times New Roman" w:eastAsia="Times New Roman" w:hAnsi="Times New Roman"/>
                <w:b/>
                <w:kern w:val="3"/>
                <w:sz w:val="20"/>
                <w:szCs w:val="20"/>
                <w:lang w:eastAsia="zh-CN"/>
              </w:rPr>
              <w:t>Informācija par objektu</w:t>
            </w:r>
          </w:p>
        </w:tc>
      </w:tr>
      <w:tr w:rsidR="003705DE" w:rsidRPr="001435F0" w:rsidTr="00345484">
        <w:trPr>
          <w:trHeight w:val="1289"/>
        </w:trPr>
        <w:tc>
          <w:tcPr>
            <w:tcW w:w="675" w:type="dxa"/>
            <w:vMerge/>
            <w:shd w:val="clear" w:color="auto" w:fill="auto"/>
          </w:tcPr>
          <w:p w:rsidR="003705DE" w:rsidRPr="001435F0" w:rsidRDefault="003705DE" w:rsidP="00345484">
            <w:pPr>
              <w:widowControl w:val="0"/>
              <w:suppressAutoHyphens/>
              <w:autoSpaceDN w:val="0"/>
              <w:spacing w:after="0" w:line="240" w:lineRule="auto"/>
              <w:jc w:val="center"/>
              <w:textAlignment w:val="baseline"/>
              <w:rPr>
                <w:rFonts w:ascii="Times New Roman" w:eastAsia="Times New Roman" w:hAnsi="Times New Roman"/>
                <w:b/>
                <w:kern w:val="3"/>
                <w:sz w:val="20"/>
                <w:szCs w:val="20"/>
                <w:lang w:eastAsia="zh-CN"/>
              </w:rPr>
            </w:pPr>
          </w:p>
        </w:tc>
        <w:tc>
          <w:tcPr>
            <w:tcW w:w="1310" w:type="dxa"/>
            <w:vMerge/>
            <w:shd w:val="clear" w:color="auto" w:fill="auto"/>
          </w:tcPr>
          <w:p w:rsidR="003705DE" w:rsidRPr="001435F0" w:rsidRDefault="003705DE" w:rsidP="00345484">
            <w:pPr>
              <w:widowControl w:val="0"/>
              <w:suppressAutoHyphens/>
              <w:autoSpaceDN w:val="0"/>
              <w:spacing w:after="0" w:line="240" w:lineRule="auto"/>
              <w:jc w:val="center"/>
              <w:textAlignment w:val="baseline"/>
              <w:rPr>
                <w:rFonts w:ascii="Times New Roman" w:eastAsia="Times New Roman" w:hAnsi="Times New Roman"/>
                <w:b/>
                <w:kern w:val="3"/>
                <w:sz w:val="20"/>
                <w:szCs w:val="20"/>
                <w:lang w:eastAsia="zh-CN"/>
              </w:rPr>
            </w:pPr>
          </w:p>
        </w:tc>
        <w:tc>
          <w:tcPr>
            <w:tcW w:w="1400" w:type="dxa"/>
            <w:vMerge/>
            <w:shd w:val="clear" w:color="auto" w:fill="auto"/>
          </w:tcPr>
          <w:p w:rsidR="003705DE" w:rsidRPr="001435F0" w:rsidRDefault="003705DE" w:rsidP="00345484">
            <w:pPr>
              <w:widowControl w:val="0"/>
              <w:suppressAutoHyphens/>
              <w:autoSpaceDN w:val="0"/>
              <w:spacing w:after="0" w:line="240" w:lineRule="auto"/>
              <w:jc w:val="center"/>
              <w:textAlignment w:val="baseline"/>
              <w:rPr>
                <w:rFonts w:ascii="Times New Roman" w:eastAsia="Times New Roman" w:hAnsi="Times New Roman"/>
                <w:b/>
                <w:kern w:val="3"/>
                <w:sz w:val="20"/>
                <w:szCs w:val="20"/>
                <w:lang w:eastAsia="zh-CN"/>
              </w:rPr>
            </w:pPr>
          </w:p>
        </w:tc>
        <w:tc>
          <w:tcPr>
            <w:tcW w:w="1536" w:type="dxa"/>
            <w:vMerge/>
            <w:shd w:val="clear" w:color="auto" w:fill="auto"/>
          </w:tcPr>
          <w:p w:rsidR="003705DE" w:rsidRPr="001435F0" w:rsidRDefault="003705DE" w:rsidP="00345484">
            <w:pPr>
              <w:widowControl w:val="0"/>
              <w:suppressAutoHyphens/>
              <w:autoSpaceDN w:val="0"/>
              <w:spacing w:after="0" w:line="240" w:lineRule="auto"/>
              <w:jc w:val="center"/>
              <w:textAlignment w:val="baseline"/>
              <w:rPr>
                <w:rFonts w:ascii="Times New Roman" w:eastAsia="Times New Roman" w:hAnsi="Times New Roman"/>
                <w:b/>
                <w:kern w:val="3"/>
                <w:sz w:val="20"/>
                <w:szCs w:val="20"/>
                <w:lang w:eastAsia="zh-CN"/>
              </w:rPr>
            </w:pPr>
          </w:p>
        </w:tc>
        <w:tc>
          <w:tcPr>
            <w:tcW w:w="1683" w:type="dxa"/>
            <w:shd w:val="clear" w:color="auto" w:fill="auto"/>
          </w:tcPr>
          <w:p w:rsidR="003705DE" w:rsidRPr="001435F0" w:rsidRDefault="003705DE" w:rsidP="00345484">
            <w:pPr>
              <w:widowControl w:val="0"/>
              <w:suppressAutoHyphens/>
              <w:autoSpaceDN w:val="0"/>
              <w:spacing w:after="0" w:line="240" w:lineRule="auto"/>
              <w:jc w:val="center"/>
              <w:textAlignment w:val="baseline"/>
              <w:rPr>
                <w:rFonts w:ascii="Times New Roman" w:eastAsia="Times New Roman" w:hAnsi="Times New Roman"/>
                <w:b/>
                <w:kern w:val="3"/>
                <w:sz w:val="20"/>
                <w:szCs w:val="20"/>
                <w:lang w:eastAsia="zh-CN"/>
              </w:rPr>
            </w:pPr>
            <w:r w:rsidRPr="001435F0">
              <w:rPr>
                <w:rFonts w:ascii="Times New Roman" w:eastAsia="Times New Roman" w:hAnsi="Times New Roman"/>
                <w:b/>
                <w:kern w:val="3"/>
                <w:sz w:val="20"/>
                <w:szCs w:val="20"/>
                <w:lang w:eastAsia="zh-CN"/>
              </w:rPr>
              <w:t>Būvobjekta nosaukums, adrese, funkcija un īss raksturojums</w:t>
            </w:r>
          </w:p>
        </w:tc>
        <w:tc>
          <w:tcPr>
            <w:tcW w:w="1369" w:type="dxa"/>
            <w:shd w:val="clear" w:color="auto" w:fill="auto"/>
          </w:tcPr>
          <w:p w:rsidR="003705DE" w:rsidRPr="001435F0" w:rsidRDefault="003705DE" w:rsidP="00345484">
            <w:pPr>
              <w:widowControl w:val="0"/>
              <w:suppressAutoHyphens/>
              <w:autoSpaceDN w:val="0"/>
              <w:spacing w:before="420" w:after="420" w:line="240" w:lineRule="auto"/>
              <w:jc w:val="center"/>
              <w:textAlignment w:val="baseline"/>
              <w:rPr>
                <w:rFonts w:ascii="Times New Roman" w:eastAsia="Times New Roman" w:hAnsi="Times New Roman"/>
                <w:b/>
                <w:kern w:val="3"/>
                <w:sz w:val="20"/>
                <w:szCs w:val="20"/>
                <w:lang w:eastAsia="zh-CN"/>
              </w:rPr>
            </w:pPr>
            <w:r w:rsidRPr="001435F0">
              <w:rPr>
                <w:rFonts w:ascii="Times New Roman" w:eastAsia="Times New Roman" w:hAnsi="Times New Roman"/>
                <w:b/>
                <w:kern w:val="3"/>
                <w:sz w:val="20"/>
                <w:szCs w:val="20"/>
                <w:lang w:eastAsia="zh-CN"/>
              </w:rPr>
              <w:t>Objekta apraksts</w:t>
            </w:r>
          </w:p>
        </w:tc>
        <w:tc>
          <w:tcPr>
            <w:tcW w:w="1540" w:type="dxa"/>
            <w:shd w:val="clear" w:color="auto" w:fill="auto"/>
          </w:tcPr>
          <w:p w:rsidR="003705DE" w:rsidRPr="001435F0" w:rsidRDefault="003705DE" w:rsidP="00345484">
            <w:pPr>
              <w:widowControl w:val="0"/>
              <w:suppressAutoHyphens/>
              <w:autoSpaceDN w:val="0"/>
              <w:spacing w:before="420" w:after="420" w:line="240" w:lineRule="auto"/>
              <w:jc w:val="center"/>
              <w:textAlignment w:val="baseline"/>
              <w:rPr>
                <w:rFonts w:ascii="Times New Roman" w:eastAsia="Times New Roman" w:hAnsi="Times New Roman"/>
                <w:b/>
                <w:kern w:val="3"/>
                <w:sz w:val="20"/>
                <w:szCs w:val="20"/>
                <w:lang w:eastAsia="zh-CN"/>
              </w:rPr>
            </w:pPr>
            <w:r>
              <w:rPr>
                <w:rFonts w:ascii="Times New Roman" w:eastAsia="Times New Roman" w:hAnsi="Times New Roman"/>
                <w:b/>
                <w:kern w:val="3"/>
                <w:sz w:val="20"/>
                <w:szCs w:val="20"/>
                <w:lang w:eastAsia="zh-CN"/>
              </w:rPr>
              <w:t>A</w:t>
            </w:r>
            <w:r w:rsidRPr="009F581C">
              <w:rPr>
                <w:rFonts w:ascii="Times New Roman" w:eastAsia="Times New Roman" w:hAnsi="Times New Roman"/>
                <w:b/>
                <w:kern w:val="3"/>
                <w:sz w:val="20"/>
                <w:szCs w:val="20"/>
                <w:lang w:eastAsia="zh-CN"/>
              </w:rPr>
              <w:t xml:space="preserve">pkures katlu kopēja jauda </w:t>
            </w:r>
            <w:r>
              <w:rPr>
                <w:rFonts w:ascii="Times New Roman" w:eastAsia="Times New Roman" w:hAnsi="Times New Roman"/>
                <w:b/>
                <w:kern w:val="3"/>
                <w:sz w:val="20"/>
                <w:szCs w:val="20"/>
                <w:lang w:eastAsia="zh-CN"/>
              </w:rPr>
              <w:t>(</w:t>
            </w:r>
            <w:r w:rsidRPr="009F581C">
              <w:rPr>
                <w:rFonts w:ascii="Times New Roman" w:eastAsia="Times New Roman" w:hAnsi="Times New Roman"/>
                <w:b/>
                <w:kern w:val="3"/>
                <w:sz w:val="20"/>
                <w:szCs w:val="20"/>
                <w:lang w:eastAsia="zh-CN"/>
              </w:rPr>
              <w:t>kW</w:t>
            </w:r>
            <w:r>
              <w:rPr>
                <w:rFonts w:ascii="Times New Roman" w:eastAsia="Times New Roman" w:hAnsi="Times New Roman"/>
                <w:b/>
                <w:kern w:val="3"/>
                <w:sz w:val="20"/>
                <w:szCs w:val="20"/>
                <w:lang w:eastAsia="zh-CN"/>
              </w:rPr>
              <w:t>)</w:t>
            </w:r>
          </w:p>
        </w:tc>
      </w:tr>
      <w:tr w:rsidR="003705DE" w:rsidRPr="001435F0" w:rsidTr="00345484">
        <w:trPr>
          <w:trHeight w:val="510"/>
        </w:trPr>
        <w:tc>
          <w:tcPr>
            <w:tcW w:w="675"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b/>
                <w:kern w:val="3"/>
                <w:sz w:val="20"/>
                <w:szCs w:val="20"/>
                <w:lang w:eastAsia="zh-CN"/>
              </w:rPr>
            </w:pPr>
            <w:r w:rsidRPr="001435F0">
              <w:rPr>
                <w:rFonts w:ascii="Times New Roman" w:eastAsia="Times New Roman" w:hAnsi="Times New Roman"/>
                <w:b/>
                <w:kern w:val="3"/>
                <w:sz w:val="20"/>
                <w:szCs w:val="20"/>
                <w:lang w:eastAsia="zh-CN"/>
              </w:rPr>
              <w:t>1.</w:t>
            </w:r>
          </w:p>
        </w:tc>
        <w:tc>
          <w:tcPr>
            <w:tcW w:w="1310"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400"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536"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683"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369"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540"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r>
      <w:tr w:rsidR="003705DE" w:rsidRPr="001435F0" w:rsidTr="00345484">
        <w:trPr>
          <w:trHeight w:val="510"/>
        </w:trPr>
        <w:tc>
          <w:tcPr>
            <w:tcW w:w="675"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b/>
                <w:kern w:val="3"/>
                <w:sz w:val="20"/>
                <w:szCs w:val="20"/>
                <w:lang w:eastAsia="zh-CN"/>
              </w:rPr>
            </w:pPr>
            <w:r w:rsidRPr="001435F0">
              <w:rPr>
                <w:rFonts w:ascii="Times New Roman" w:eastAsia="Times New Roman" w:hAnsi="Times New Roman"/>
                <w:b/>
                <w:kern w:val="3"/>
                <w:sz w:val="20"/>
                <w:szCs w:val="20"/>
                <w:lang w:eastAsia="zh-CN"/>
              </w:rPr>
              <w:t>2.</w:t>
            </w:r>
          </w:p>
        </w:tc>
        <w:tc>
          <w:tcPr>
            <w:tcW w:w="1310"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400"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536"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683"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369"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540"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r>
      <w:tr w:rsidR="003705DE" w:rsidRPr="001435F0" w:rsidTr="00345484">
        <w:trPr>
          <w:trHeight w:val="510"/>
        </w:trPr>
        <w:tc>
          <w:tcPr>
            <w:tcW w:w="675"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b/>
                <w:kern w:val="3"/>
                <w:sz w:val="20"/>
                <w:szCs w:val="20"/>
                <w:lang w:eastAsia="zh-CN"/>
              </w:rPr>
            </w:pPr>
            <w:r w:rsidRPr="001435F0">
              <w:rPr>
                <w:rFonts w:ascii="Times New Roman" w:eastAsia="Times New Roman" w:hAnsi="Times New Roman"/>
                <w:b/>
                <w:kern w:val="3"/>
                <w:sz w:val="20"/>
                <w:szCs w:val="20"/>
                <w:lang w:eastAsia="zh-CN"/>
              </w:rPr>
              <w:t>3.</w:t>
            </w:r>
          </w:p>
        </w:tc>
        <w:tc>
          <w:tcPr>
            <w:tcW w:w="1310"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400"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536"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683"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369"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540"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r>
      <w:tr w:rsidR="003705DE" w:rsidRPr="001435F0" w:rsidTr="00345484">
        <w:trPr>
          <w:trHeight w:val="525"/>
        </w:trPr>
        <w:tc>
          <w:tcPr>
            <w:tcW w:w="675"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b/>
                <w:kern w:val="3"/>
                <w:sz w:val="20"/>
                <w:szCs w:val="20"/>
                <w:lang w:eastAsia="zh-CN"/>
              </w:rPr>
            </w:pPr>
          </w:p>
        </w:tc>
        <w:tc>
          <w:tcPr>
            <w:tcW w:w="1310"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400"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536"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683"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369"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c>
          <w:tcPr>
            <w:tcW w:w="1540" w:type="dxa"/>
            <w:shd w:val="clear" w:color="auto" w:fill="auto"/>
          </w:tcPr>
          <w:p w:rsidR="003705DE" w:rsidRPr="001435F0" w:rsidRDefault="003705DE" w:rsidP="00345484">
            <w:pPr>
              <w:widowControl w:val="0"/>
              <w:suppressAutoHyphens/>
              <w:autoSpaceDN w:val="0"/>
              <w:spacing w:before="120" w:after="120" w:line="240" w:lineRule="auto"/>
              <w:jc w:val="center"/>
              <w:textAlignment w:val="baseline"/>
              <w:rPr>
                <w:rFonts w:ascii="Times New Roman" w:eastAsia="Times New Roman" w:hAnsi="Times New Roman"/>
                <w:kern w:val="3"/>
                <w:sz w:val="20"/>
                <w:szCs w:val="20"/>
                <w:lang w:eastAsia="zh-CN"/>
              </w:rPr>
            </w:pPr>
          </w:p>
        </w:tc>
      </w:tr>
    </w:tbl>
    <w:p w:rsidR="003705DE" w:rsidRPr="001435F0" w:rsidRDefault="003705DE" w:rsidP="003705DE">
      <w:pPr>
        <w:spacing w:after="0" w:line="240" w:lineRule="auto"/>
        <w:rPr>
          <w:rFonts w:ascii="Times New Roman" w:eastAsia="Times New Roman" w:hAnsi="Times New Roman"/>
          <w:sz w:val="20"/>
          <w:szCs w:val="20"/>
          <w:lang w:eastAsia="lv-LV"/>
        </w:rPr>
      </w:pPr>
    </w:p>
    <w:p w:rsidR="003705DE" w:rsidRPr="001435F0" w:rsidRDefault="003705DE" w:rsidP="003705DE">
      <w:pPr>
        <w:spacing w:after="0" w:line="240" w:lineRule="auto"/>
        <w:rPr>
          <w:rFonts w:ascii="Times New Roman" w:eastAsia="Times New Roman" w:hAnsi="Times New Roman"/>
          <w:sz w:val="20"/>
          <w:szCs w:val="20"/>
          <w:lang w:eastAsia="lv-LV"/>
        </w:rPr>
      </w:pPr>
    </w:p>
    <w:p w:rsidR="003705DE" w:rsidRPr="001435F0" w:rsidRDefault="003705DE" w:rsidP="003705DE">
      <w:pPr>
        <w:spacing w:after="0" w:line="240" w:lineRule="auto"/>
        <w:rPr>
          <w:rFonts w:ascii="Times New Roman" w:eastAsia="Times New Roman" w:hAnsi="Times New Roman"/>
          <w:sz w:val="20"/>
          <w:szCs w:val="20"/>
          <w:lang w:eastAsia="lv-LV"/>
        </w:rPr>
      </w:pPr>
    </w:p>
    <w:p w:rsidR="003705DE" w:rsidRPr="001435F0" w:rsidRDefault="003705DE" w:rsidP="003705DE">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Amatpersona (pretendenta</w:t>
      </w:r>
    </w:p>
    <w:p w:rsidR="003705DE" w:rsidRPr="001435F0" w:rsidRDefault="003705DE" w:rsidP="003705DE">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 xml:space="preserve"> pilnvarotā persona):</w:t>
      </w:r>
    </w:p>
    <w:p w:rsidR="003705DE" w:rsidRPr="001435F0" w:rsidRDefault="003705DE" w:rsidP="003705DE">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 xml:space="preserve">_________________________                _______________        _________________                   </w:t>
      </w:r>
      <w:r w:rsidRPr="001435F0">
        <w:rPr>
          <w:rFonts w:ascii="Times New Roman" w:eastAsia="Times New Roman" w:hAnsi="Times New Roman"/>
          <w:sz w:val="20"/>
          <w:szCs w:val="20"/>
          <w:lang w:eastAsia="lv-LV"/>
        </w:rPr>
        <w:tab/>
        <w:t xml:space="preserve">    </w:t>
      </w:r>
    </w:p>
    <w:p w:rsidR="003705DE" w:rsidRPr="001435F0" w:rsidRDefault="003705DE" w:rsidP="003705DE">
      <w:pPr>
        <w:spacing w:after="0" w:line="240" w:lineRule="auto"/>
        <w:rPr>
          <w:rFonts w:ascii="Times New Roman" w:eastAsia="Times New Roman" w:hAnsi="Times New Roman"/>
          <w:sz w:val="16"/>
          <w:szCs w:val="16"/>
          <w:lang w:eastAsia="lv-LV"/>
        </w:rPr>
      </w:pPr>
      <w:r w:rsidRPr="001435F0">
        <w:rPr>
          <w:rFonts w:ascii="Times New Roman" w:eastAsia="Times New Roman" w:hAnsi="Times New Roman"/>
          <w:sz w:val="20"/>
          <w:szCs w:val="20"/>
          <w:lang w:eastAsia="lv-LV"/>
        </w:rPr>
        <w:t xml:space="preserve"> </w:t>
      </w:r>
      <w:r w:rsidRPr="001435F0">
        <w:rPr>
          <w:rFonts w:ascii="Times New Roman" w:eastAsia="Times New Roman" w:hAnsi="Times New Roman"/>
          <w:i/>
          <w:sz w:val="16"/>
          <w:szCs w:val="16"/>
          <w:lang w:eastAsia="lv-LV"/>
        </w:rPr>
        <w:t>/vārds, uzvārds/</w:t>
      </w:r>
      <w:r w:rsidRPr="001435F0">
        <w:rPr>
          <w:rFonts w:ascii="Times New Roman" w:eastAsia="Times New Roman" w:hAnsi="Times New Roman"/>
          <w:sz w:val="16"/>
          <w:szCs w:val="16"/>
          <w:lang w:eastAsia="lv-LV"/>
        </w:rPr>
        <w:t xml:space="preserve"> </w:t>
      </w:r>
      <w:r w:rsidRPr="001435F0">
        <w:rPr>
          <w:rFonts w:ascii="Times New Roman" w:eastAsia="Times New Roman" w:hAnsi="Times New Roman"/>
          <w:sz w:val="16"/>
          <w:szCs w:val="16"/>
          <w:lang w:eastAsia="lv-LV"/>
        </w:rPr>
        <w:tab/>
      </w:r>
      <w:r w:rsidRPr="001435F0">
        <w:rPr>
          <w:rFonts w:ascii="Times New Roman" w:eastAsia="Times New Roman" w:hAnsi="Times New Roman"/>
          <w:sz w:val="16"/>
          <w:szCs w:val="16"/>
          <w:lang w:eastAsia="lv-LV"/>
        </w:rPr>
        <w:tab/>
        <w:t xml:space="preserve">            </w:t>
      </w:r>
      <w:r w:rsidRPr="001435F0">
        <w:rPr>
          <w:rFonts w:ascii="Times New Roman" w:eastAsia="Times New Roman" w:hAnsi="Times New Roman"/>
          <w:sz w:val="16"/>
          <w:szCs w:val="16"/>
          <w:lang w:eastAsia="lv-LV"/>
        </w:rPr>
        <w:tab/>
      </w:r>
      <w:r w:rsidRPr="001435F0">
        <w:rPr>
          <w:rFonts w:ascii="Times New Roman" w:eastAsia="Times New Roman" w:hAnsi="Times New Roman"/>
          <w:sz w:val="16"/>
          <w:szCs w:val="16"/>
          <w:lang w:eastAsia="lv-LV"/>
        </w:rPr>
        <w:tab/>
      </w:r>
      <w:r w:rsidRPr="001435F0">
        <w:rPr>
          <w:rFonts w:ascii="Times New Roman" w:eastAsia="Times New Roman" w:hAnsi="Times New Roman"/>
          <w:i/>
          <w:sz w:val="16"/>
          <w:szCs w:val="16"/>
          <w:lang w:eastAsia="lv-LV"/>
        </w:rPr>
        <w:t xml:space="preserve"> /amats/                              /paraksts/   </w:t>
      </w:r>
      <w:r w:rsidRPr="001435F0">
        <w:rPr>
          <w:rFonts w:ascii="Times New Roman" w:eastAsia="Times New Roman" w:hAnsi="Times New Roman"/>
          <w:i/>
          <w:sz w:val="16"/>
          <w:szCs w:val="16"/>
          <w:lang w:eastAsia="lv-LV"/>
        </w:rPr>
        <w:tab/>
      </w:r>
      <w:r w:rsidRPr="001435F0">
        <w:rPr>
          <w:rFonts w:ascii="Times New Roman" w:eastAsia="Times New Roman" w:hAnsi="Times New Roman"/>
          <w:sz w:val="16"/>
          <w:szCs w:val="16"/>
          <w:lang w:eastAsia="lv-LV"/>
        </w:rPr>
        <w:tab/>
      </w:r>
    </w:p>
    <w:p w:rsidR="003705DE" w:rsidRPr="001435F0" w:rsidRDefault="003705DE" w:rsidP="003705DE">
      <w:pPr>
        <w:spacing w:after="0" w:line="240" w:lineRule="auto"/>
        <w:rPr>
          <w:rFonts w:ascii="Times New Roman" w:eastAsia="Times New Roman" w:hAnsi="Times New Roman"/>
          <w:sz w:val="16"/>
          <w:szCs w:val="16"/>
          <w:lang w:eastAsia="lv-LV"/>
        </w:rPr>
      </w:pPr>
    </w:p>
    <w:p w:rsidR="003705DE" w:rsidRPr="001435F0" w:rsidRDefault="003705DE" w:rsidP="003705DE">
      <w:pPr>
        <w:spacing w:after="0" w:line="240" w:lineRule="auto"/>
        <w:rPr>
          <w:rFonts w:ascii="Times New Roman" w:eastAsia="Times New Roman" w:hAnsi="Times New Roman"/>
          <w:sz w:val="20"/>
          <w:szCs w:val="20"/>
          <w:lang w:eastAsia="lv-LV"/>
        </w:rPr>
      </w:pPr>
    </w:p>
    <w:p w:rsidR="003705DE" w:rsidRPr="001435F0" w:rsidRDefault="003705DE" w:rsidP="003705DE">
      <w:pPr>
        <w:spacing w:after="0" w:line="240" w:lineRule="auto"/>
        <w:rPr>
          <w:rFonts w:ascii="Times New Roman" w:eastAsia="Times New Roman" w:hAnsi="Times New Roman"/>
          <w:sz w:val="20"/>
          <w:szCs w:val="20"/>
          <w:lang w:eastAsia="lv-LV"/>
        </w:rPr>
        <w:sectPr w:rsidR="003705DE" w:rsidRPr="001435F0" w:rsidSect="00C80C36">
          <w:pgSz w:w="11906" w:h="16838"/>
          <w:pgMar w:top="851" w:right="851" w:bottom="851" w:left="1701" w:header="709" w:footer="709" w:gutter="0"/>
          <w:cols w:space="708"/>
          <w:docGrid w:linePitch="360"/>
        </w:sectPr>
      </w:pPr>
    </w:p>
    <w:p w:rsidR="003705DE" w:rsidRPr="00427D8E" w:rsidRDefault="003705DE" w:rsidP="003705DE">
      <w:pPr>
        <w:keepNext/>
        <w:tabs>
          <w:tab w:val="left" w:pos="284"/>
        </w:tabs>
        <w:spacing w:after="0" w:line="240" w:lineRule="auto"/>
        <w:jc w:val="right"/>
        <w:outlineLvl w:val="0"/>
        <w:rPr>
          <w:rFonts w:ascii="Times New Roman" w:hAnsi="Times New Roman"/>
          <w:b/>
          <w:caps/>
          <w:sz w:val="20"/>
          <w:szCs w:val="20"/>
          <w:lang w:val="x-none"/>
        </w:rPr>
      </w:pPr>
      <w:bookmarkStart w:id="23" w:name="_Toc431972741"/>
      <w:r w:rsidRPr="00427D8E">
        <w:rPr>
          <w:rFonts w:ascii="Times New Roman" w:hAnsi="Times New Roman"/>
          <w:b/>
          <w:caps/>
          <w:sz w:val="20"/>
          <w:szCs w:val="20"/>
          <w:lang w:val="x-none"/>
        </w:rPr>
        <w:lastRenderedPageBreak/>
        <w:t>5.pielikums</w:t>
      </w:r>
      <w:bookmarkEnd w:id="23"/>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iepirkuma</w:t>
      </w:r>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w:t>
      </w:r>
      <w:r w:rsidRPr="00A83015">
        <w:t xml:space="preserve"> </w:t>
      </w:r>
      <w:r w:rsidR="00081044" w:rsidRPr="00081044">
        <w:rPr>
          <w:rFonts w:ascii="Times New Roman" w:eastAsia="Times New Roman" w:hAnsi="Times New Roman"/>
          <w:sz w:val="20"/>
          <w:szCs w:val="20"/>
        </w:rPr>
        <w:t>Apkures katlu iegāde un nomaiņa Kalnu ielā 4, Zilupē</w:t>
      </w:r>
      <w:r w:rsidRPr="005F68F8">
        <w:rPr>
          <w:rFonts w:ascii="Times New Roman" w:eastAsia="Times New Roman" w:hAnsi="Times New Roman"/>
          <w:sz w:val="20"/>
          <w:szCs w:val="20"/>
        </w:rPr>
        <w:t>”</w:t>
      </w:r>
      <w:r>
        <w:rPr>
          <w:rFonts w:ascii="Times New Roman" w:eastAsia="Times New Roman" w:hAnsi="Times New Roman"/>
          <w:sz w:val="20"/>
          <w:szCs w:val="20"/>
        </w:rPr>
        <w:t xml:space="preserve">, </w:t>
      </w:r>
      <w:r w:rsidRPr="005F68F8">
        <w:rPr>
          <w:rFonts w:ascii="Times New Roman" w:eastAsia="Times New Roman" w:hAnsi="Times New Roman"/>
          <w:sz w:val="20"/>
          <w:szCs w:val="20"/>
        </w:rPr>
        <w:t xml:space="preserve">                                          </w:t>
      </w:r>
    </w:p>
    <w:p w:rsidR="003705DE" w:rsidRPr="00427D8E" w:rsidRDefault="003705DE" w:rsidP="003705DE">
      <w:pPr>
        <w:spacing w:after="0" w:line="240" w:lineRule="auto"/>
        <w:jc w:val="right"/>
        <w:rPr>
          <w:rFonts w:ascii="Times New Roman" w:hAnsi="Times New Roman"/>
          <w:sz w:val="20"/>
          <w:szCs w:val="20"/>
        </w:rPr>
      </w:pPr>
      <w:r w:rsidRPr="005F68F8">
        <w:rPr>
          <w:rFonts w:ascii="Times New Roman" w:eastAsia="Times New Roman" w:hAnsi="Times New Roman"/>
          <w:sz w:val="20"/>
          <w:szCs w:val="20"/>
        </w:rPr>
        <w:t>ID Nr.</w:t>
      </w:r>
      <w:r>
        <w:rPr>
          <w:rFonts w:ascii="Times New Roman" w:eastAsia="Times New Roman" w:hAnsi="Times New Roman"/>
          <w:sz w:val="20"/>
          <w:szCs w:val="20"/>
        </w:rPr>
        <w:t>RT2016/1</w:t>
      </w:r>
      <w:r w:rsidR="00081044">
        <w:rPr>
          <w:rFonts w:ascii="Times New Roman" w:eastAsia="Times New Roman" w:hAnsi="Times New Roman"/>
          <w:sz w:val="20"/>
          <w:szCs w:val="20"/>
        </w:rPr>
        <w:t>3</w:t>
      </w:r>
      <w:r w:rsidRPr="005F68F8">
        <w:rPr>
          <w:rFonts w:ascii="Times New Roman" w:eastAsia="Times New Roman" w:hAnsi="Times New Roman"/>
          <w:sz w:val="20"/>
          <w:szCs w:val="20"/>
        </w:rPr>
        <w:t xml:space="preserve"> nolikumam</w:t>
      </w:r>
    </w:p>
    <w:p w:rsidR="003705DE" w:rsidRPr="00427D8E" w:rsidRDefault="003705DE" w:rsidP="003705DE">
      <w:pPr>
        <w:spacing w:after="0" w:line="240" w:lineRule="auto"/>
        <w:jc w:val="right"/>
        <w:rPr>
          <w:rFonts w:ascii="Times New Roman" w:hAnsi="Times New Roman"/>
          <w:sz w:val="20"/>
          <w:szCs w:val="20"/>
        </w:rPr>
      </w:pPr>
    </w:p>
    <w:p w:rsidR="003705DE" w:rsidRPr="00427D8E" w:rsidRDefault="003705DE" w:rsidP="003705DE">
      <w:pPr>
        <w:spacing w:after="0" w:line="240" w:lineRule="auto"/>
        <w:rPr>
          <w:rFonts w:ascii="Times New Roman" w:eastAsia="Times New Roman" w:hAnsi="Times New Roman"/>
          <w:sz w:val="20"/>
          <w:szCs w:val="20"/>
          <w:lang w:eastAsia="lv-LV"/>
        </w:rPr>
      </w:pPr>
    </w:p>
    <w:p w:rsidR="003705DE" w:rsidRPr="001435F0" w:rsidRDefault="003705DE" w:rsidP="003705DE">
      <w:pPr>
        <w:spacing w:after="0" w:line="240" w:lineRule="auto"/>
        <w:rPr>
          <w:rFonts w:ascii="Times New Roman" w:eastAsia="Times New Roman" w:hAnsi="Times New Roman"/>
          <w:sz w:val="20"/>
          <w:szCs w:val="20"/>
          <w:lang w:eastAsia="lv-LV"/>
        </w:rPr>
      </w:pPr>
    </w:p>
    <w:p w:rsidR="003705DE" w:rsidRPr="001435F0" w:rsidRDefault="003705DE" w:rsidP="003705DE">
      <w:pPr>
        <w:spacing w:after="0" w:line="240" w:lineRule="auto"/>
        <w:rPr>
          <w:rFonts w:ascii="Times New Roman" w:eastAsia="Times New Roman" w:hAnsi="Times New Roman"/>
          <w:sz w:val="20"/>
          <w:szCs w:val="20"/>
          <w:lang w:eastAsia="lv-LV"/>
        </w:rPr>
      </w:pPr>
    </w:p>
    <w:p w:rsidR="003705DE" w:rsidRPr="001435F0" w:rsidRDefault="003705DE" w:rsidP="003705DE">
      <w:pPr>
        <w:spacing w:after="0" w:line="240" w:lineRule="auto"/>
        <w:rPr>
          <w:rFonts w:ascii="Times New Roman" w:eastAsia="Times New Roman" w:hAnsi="Times New Roman"/>
          <w:sz w:val="20"/>
          <w:szCs w:val="20"/>
          <w:lang w:eastAsia="lv-LV"/>
        </w:rPr>
      </w:pPr>
    </w:p>
    <w:p w:rsidR="003705DE" w:rsidRPr="001435F0" w:rsidRDefault="003705DE" w:rsidP="003705DE">
      <w:pPr>
        <w:spacing w:after="0" w:line="240" w:lineRule="auto"/>
        <w:jc w:val="center"/>
        <w:rPr>
          <w:rFonts w:ascii="Times New Roman" w:eastAsia="Times New Roman" w:hAnsi="Times New Roman"/>
          <w:b/>
          <w:sz w:val="20"/>
          <w:szCs w:val="20"/>
        </w:rPr>
      </w:pPr>
      <w:r w:rsidRPr="001435F0">
        <w:rPr>
          <w:rFonts w:ascii="Times New Roman" w:eastAsia="Times New Roman" w:hAnsi="Times New Roman"/>
          <w:b/>
          <w:sz w:val="20"/>
          <w:szCs w:val="20"/>
        </w:rPr>
        <w:t>INFORMĀCIJA PAR PRETENDENTA APAKŠUZŅĒMĒJU(IEM) UN NODODAMO BŪVDARBU SARAKSTS UN APJOMS</w:t>
      </w:r>
    </w:p>
    <w:p w:rsidR="003705DE" w:rsidRPr="001435F0" w:rsidRDefault="003705DE" w:rsidP="003705DE">
      <w:pPr>
        <w:spacing w:after="0" w:line="240" w:lineRule="auto"/>
        <w:jc w:val="center"/>
        <w:rPr>
          <w:rFonts w:ascii="Times New Roman" w:eastAsia="Times New Roman" w:hAnsi="Times New Roman"/>
          <w:b/>
          <w:sz w:val="20"/>
          <w:szCs w:val="20"/>
          <w:highlight w:val="red"/>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699"/>
        <w:gridCol w:w="2023"/>
        <w:gridCol w:w="3016"/>
      </w:tblGrid>
      <w:tr w:rsidR="003705DE" w:rsidRPr="001435F0" w:rsidTr="00345484">
        <w:tc>
          <w:tcPr>
            <w:tcW w:w="1907" w:type="dxa"/>
            <w:tcBorders>
              <w:top w:val="single" w:sz="4" w:space="0" w:color="auto"/>
              <w:left w:val="single" w:sz="4" w:space="0" w:color="auto"/>
              <w:bottom w:val="single" w:sz="4" w:space="0" w:color="auto"/>
              <w:right w:val="single" w:sz="4" w:space="0" w:color="auto"/>
            </w:tcBorders>
            <w:vAlign w:val="center"/>
          </w:tcPr>
          <w:p w:rsidR="003705DE" w:rsidRPr="001435F0" w:rsidRDefault="003705DE" w:rsidP="00345484">
            <w:pPr>
              <w:spacing w:after="0" w:line="240" w:lineRule="auto"/>
              <w:jc w:val="center"/>
              <w:rPr>
                <w:rFonts w:ascii="Times New Roman" w:eastAsia="Times New Roman" w:hAnsi="Times New Roman"/>
                <w:b/>
                <w:sz w:val="20"/>
                <w:szCs w:val="20"/>
              </w:rPr>
            </w:pPr>
            <w:r w:rsidRPr="001435F0">
              <w:rPr>
                <w:rFonts w:ascii="Times New Roman" w:eastAsia="Times New Roman" w:hAnsi="Times New Roman"/>
                <w:b/>
                <w:sz w:val="20"/>
                <w:szCs w:val="20"/>
              </w:rPr>
              <w:t>Nosaukums</w:t>
            </w:r>
          </w:p>
        </w:tc>
        <w:tc>
          <w:tcPr>
            <w:tcW w:w="2699" w:type="dxa"/>
            <w:tcBorders>
              <w:top w:val="single" w:sz="4" w:space="0" w:color="auto"/>
              <w:left w:val="single" w:sz="4" w:space="0" w:color="auto"/>
              <w:bottom w:val="single" w:sz="4" w:space="0" w:color="auto"/>
              <w:right w:val="single" w:sz="4" w:space="0" w:color="auto"/>
            </w:tcBorders>
            <w:vAlign w:val="center"/>
          </w:tcPr>
          <w:p w:rsidR="003705DE" w:rsidRPr="001435F0" w:rsidRDefault="003705DE" w:rsidP="00345484">
            <w:pPr>
              <w:spacing w:after="0" w:line="240" w:lineRule="auto"/>
              <w:jc w:val="center"/>
              <w:rPr>
                <w:rFonts w:ascii="Times New Roman" w:eastAsia="Times New Roman" w:hAnsi="Times New Roman"/>
                <w:b/>
                <w:sz w:val="20"/>
                <w:szCs w:val="20"/>
              </w:rPr>
            </w:pPr>
            <w:r w:rsidRPr="001435F0">
              <w:rPr>
                <w:rFonts w:ascii="Times New Roman" w:eastAsia="Times New Roman" w:hAnsi="Times New Roman"/>
                <w:b/>
                <w:sz w:val="20"/>
                <w:szCs w:val="20"/>
              </w:rPr>
              <w:t>Adrese, telefons, kontaktpersona</w:t>
            </w:r>
          </w:p>
        </w:tc>
        <w:tc>
          <w:tcPr>
            <w:tcW w:w="2023" w:type="dxa"/>
            <w:tcBorders>
              <w:top w:val="single" w:sz="4" w:space="0" w:color="auto"/>
              <w:left w:val="single" w:sz="4" w:space="0" w:color="auto"/>
              <w:bottom w:val="single" w:sz="4" w:space="0" w:color="auto"/>
              <w:right w:val="single" w:sz="4" w:space="0" w:color="auto"/>
            </w:tcBorders>
            <w:vAlign w:val="center"/>
          </w:tcPr>
          <w:p w:rsidR="003705DE" w:rsidRPr="001435F0" w:rsidRDefault="003705DE" w:rsidP="00345484">
            <w:pPr>
              <w:spacing w:after="0" w:line="240" w:lineRule="auto"/>
              <w:jc w:val="center"/>
              <w:rPr>
                <w:rFonts w:ascii="Times New Roman" w:eastAsia="Times New Roman" w:hAnsi="Times New Roman"/>
                <w:b/>
                <w:sz w:val="20"/>
                <w:szCs w:val="20"/>
              </w:rPr>
            </w:pPr>
            <w:r w:rsidRPr="001435F0">
              <w:rPr>
                <w:rFonts w:ascii="Times New Roman" w:eastAsia="Times New Roman" w:hAnsi="Times New Roman"/>
                <w:b/>
                <w:sz w:val="20"/>
                <w:szCs w:val="20"/>
              </w:rPr>
              <w:t>Veicamo darbu apjoms no kopējā apjoma (%) un EUR bez PVN</w:t>
            </w:r>
          </w:p>
        </w:tc>
        <w:tc>
          <w:tcPr>
            <w:tcW w:w="3016" w:type="dxa"/>
            <w:tcBorders>
              <w:top w:val="single" w:sz="4" w:space="0" w:color="auto"/>
              <w:left w:val="single" w:sz="4" w:space="0" w:color="auto"/>
              <w:bottom w:val="single" w:sz="4" w:space="0" w:color="auto"/>
              <w:right w:val="single" w:sz="4" w:space="0" w:color="auto"/>
            </w:tcBorders>
            <w:vAlign w:val="center"/>
          </w:tcPr>
          <w:p w:rsidR="003705DE" w:rsidRPr="001435F0" w:rsidRDefault="003705DE" w:rsidP="00345484">
            <w:pPr>
              <w:spacing w:after="0" w:line="240" w:lineRule="auto"/>
              <w:jc w:val="center"/>
              <w:rPr>
                <w:rFonts w:ascii="Times New Roman" w:eastAsia="Times New Roman" w:hAnsi="Times New Roman"/>
                <w:b/>
                <w:sz w:val="20"/>
                <w:szCs w:val="20"/>
              </w:rPr>
            </w:pPr>
            <w:proofErr w:type="spellStart"/>
            <w:r w:rsidRPr="001435F0">
              <w:rPr>
                <w:rFonts w:ascii="Times New Roman" w:eastAsia="Times New Roman" w:hAnsi="Times New Roman"/>
                <w:b/>
                <w:sz w:val="20"/>
                <w:szCs w:val="20"/>
              </w:rPr>
              <w:t>Apakšuzņēmēja(u</w:t>
            </w:r>
            <w:proofErr w:type="spellEnd"/>
            <w:r w:rsidRPr="001435F0">
              <w:rPr>
                <w:rFonts w:ascii="Times New Roman" w:eastAsia="Times New Roman" w:hAnsi="Times New Roman"/>
                <w:b/>
                <w:sz w:val="20"/>
                <w:szCs w:val="20"/>
              </w:rPr>
              <w:t>) paredzēto darbu īss apraksts</w:t>
            </w:r>
          </w:p>
        </w:tc>
      </w:tr>
      <w:tr w:rsidR="003705DE" w:rsidRPr="001435F0" w:rsidTr="00345484">
        <w:trPr>
          <w:trHeight w:val="340"/>
        </w:trPr>
        <w:tc>
          <w:tcPr>
            <w:tcW w:w="1907"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699"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023"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3016"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r>
      <w:tr w:rsidR="003705DE" w:rsidRPr="001435F0" w:rsidTr="00345484">
        <w:trPr>
          <w:trHeight w:val="340"/>
        </w:trPr>
        <w:tc>
          <w:tcPr>
            <w:tcW w:w="1907"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699"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023"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3016"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r>
      <w:tr w:rsidR="003705DE" w:rsidRPr="001435F0" w:rsidTr="00345484">
        <w:trPr>
          <w:trHeight w:val="340"/>
        </w:trPr>
        <w:tc>
          <w:tcPr>
            <w:tcW w:w="1907"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699"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023"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3016"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r>
      <w:tr w:rsidR="003705DE" w:rsidRPr="001435F0" w:rsidTr="00345484">
        <w:trPr>
          <w:trHeight w:val="340"/>
        </w:trPr>
        <w:tc>
          <w:tcPr>
            <w:tcW w:w="1907"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699"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023"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3016"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r>
      <w:tr w:rsidR="003705DE" w:rsidRPr="001435F0" w:rsidTr="00345484">
        <w:trPr>
          <w:trHeight w:val="340"/>
        </w:trPr>
        <w:tc>
          <w:tcPr>
            <w:tcW w:w="1907"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699"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023"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3016"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r>
      <w:tr w:rsidR="003705DE" w:rsidRPr="001435F0" w:rsidTr="00345484">
        <w:trPr>
          <w:trHeight w:val="340"/>
        </w:trPr>
        <w:tc>
          <w:tcPr>
            <w:tcW w:w="1907"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699"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023"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3016"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r>
      <w:tr w:rsidR="003705DE" w:rsidRPr="001435F0" w:rsidTr="00345484">
        <w:trPr>
          <w:trHeight w:val="340"/>
        </w:trPr>
        <w:tc>
          <w:tcPr>
            <w:tcW w:w="1907"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699"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023"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3016"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r>
      <w:tr w:rsidR="003705DE" w:rsidRPr="001435F0" w:rsidTr="00345484">
        <w:trPr>
          <w:trHeight w:val="340"/>
        </w:trPr>
        <w:tc>
          <w:tcPr>
            <w:tcW w:w="1907"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699"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023"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3016"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r>
      <w:tr w:rsidR="003705DE" w:rsidRPr="001435F0" w:rsidTr="00345484">
        <w:trPr>
          <w:trHeight w:val="340"/>
        </w:trPr>
        <w:tc>
          <w:tcPr>
            <w:tcW w:w="1907"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699"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2023"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c>
          <w:tcPr>
            <w:tcW w:w="3016" w:type="dxa"/>
            <w:tcBorders>
              <w:top w:val="single" w:sz="4" w:space="0" w:color="auto"/>
              <w:left w:val="single" w:sz="4" w:space="0" w:color="auto"/>
              <w:bottom w:val="single" w:sz="4" w:space="0" w:color="auto"/>
              <w:right w:val="single" w:sz="4" w:space="0" w:color="auto"/>
            </w:tcBorders>
          </w:tcPr>
          <w:p w:rsidR="003705DE" w:rsidRPr="001435F0" w:rsidRDefault="003705DE" w:rsidP="00345484">
            <w:pPr>
              <w:spacing w:after="0" w:line="240" w:lineRule="auto"/>
              <w:jc w:val="right"/>
              <w:rPr>
                <w:rFonts w:ascii="Times New Roman" w:eastAsia="Times New Roman" w:hAnsi="Times New Roman"/>
                <w:b/>
                <w:sz w:val="20"/>
                <w:szCs w:val="20"/>
                <w:highlight w:val="red"/>
              </w:rPr>
            </w:pPr>
          </w:p>
        </w:tc>
      </w:tr>
    </w:tbl>
    <w:p w:rsidR="003705DE" w:rsidRPr="001435F0" w:rsidRDefault="003705DE" w:rsidP="003705DE">
      <w:pPr>
        <w:spacing w:after="0" w:line="240" w:lineRule="auto"/>
        <w:rPr>
          <w:rFonts w:ascii="Times New Roman" w:eastAsia="Times New Roman" w:hAnsi="Times New Roman"/>
          <w:b/>
          <w:sz w:val="20"/>
          <w:szCs w:val="20"/>
          <w:highlight w:val="red"/>
        </w:rPr>
      </w:pPr>
    </w:p>
    <w:p w:rsidR="003705DE" w:rsidRPr="001435F0" w:rsidRDefault="003705DE" w:rsidP="003705DE">
      <w:pPr>
        <w:spacing w:after="0" w:line="240" w:lineRule="auto"/>
        <w:rPr>
          <w:rFonts w:ascii="Times New Roman" w:eastAsia="Times New Roman" w:hAnsi="Times New Roman"/>
          <w:b/>
          <w:sz w:val="20"/>
          <w:szCs w:val="20"/>
          <w:highlight w:val="red"/>
        </w:rPr>
      </w:pPr>
    </w:p>
    <w:p w:rsidR="003705DE" w:rsidRPr="001435F0" w:rsidRDefault="003705DE" w:rsidP="003705DE">
      <w:pPr>
        <w:spacing w:after="0" w:line="240" w:lineRule="auto"/>
        <w:rPr>
          <w:rFonts w:ascii="Times New Roman" w:eastAsia="Times New Roman" w:hAnsi="Times New Roman"/>
          <w:b/>
          <w:sz w:val="20"/>
          <w:szCs w:val="20"/>
          <w:highlight w:val="red"/>
        </w:rPr>
      </w:pPr>
    </w:p>
    <w:p w:rsidR="003705DE" w:rsidRPr="001435F0" w:rsidRDefault="003705DE" w:rsidP="003705DE">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Amatpersona (pretendenta</w:t>
      </w:r>
    </w:p>
    <w:p w:rsidR="003705DE" w:rsidRPr="001435F0" w:rsidRDefault="003705DE" w:rsidP="003705DE">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 xml:space="preserve"> pilnvarotā persona):</w:t>
      </w:r>
    </w:p>
    <w:p w:rsidR="003705DE" w:rsidRPr="001435F0" w:rsidRDefault="003705DE" w:rsidP="003705DE">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 xml:space="preserve">_________________________                _______________        _________________                   </w:t>
      </w:r>
      <w:r w:rsidRPr="001435F0">
        <w:rPr>
          <w:rFonts w:ascii="Times New Roman" w:eastAsia="Times New Roman" w:hAnsi="Times New Roman"/>
          <w:sz w:val="20"/>
          <w:szCs w:val="20"/>
          <w:lang w:eastAsia="lv-LV"/>
        </w:rPr>
        <w:tab/>
        <w:t xml:space="preserve">    </w:t>
      </w:r>
    </w:p>
    <w:p w:rsidR="003705DE" w:rsidRPr="001435F0" w:rsidRDefault="003705DE" w:rsidP="003705DE">
      <w:pPr>
        <w:spacing w:after="0" w:line="240" w:lineRule="auto"/>
        <w:rPr>
          <w:rFonts w:ascii="Times New Roman" w:eastAsia="Times New Roman" w:hAnsi="Times New Roman"/>
          <w:sz w:val="16"/>
          <w:szCs w:val="16"/>
          <w:lang w:eastAsia="lv-LV"/>
        </w:rPr>
      </w:pPr>
      <w:r w:rsidRPr="001435F0">
        <w:rPr>
          <w:rFonts w:ascii="Times New Roman" w:eastAsia="Times New Roman" w:hAnsi="Times New Roman"/>
          <w:sz w:val="20"/>
          <w:szCs w:val="20"/>
          <w:lang w:eastAsia="lv-LV"/>
        </w:rPr>
        <w:t xml:space="preserve"> </w:t>
      </w:r>
      <w:r w:rsidRPr="001435F0">
        <w:rPr>
          <w:rFonts w:ascii="Times New Roman" w:eastAsia="Times New Roman" w:hAnsi="Times New Roman"/>
          <w:i/>
          <w:sz w:val="16"/>
          <w:szCs w:val="16"/>
          <w:lang w:eastAsia="lv-LV"/>
        </w:rPr>
        <w:t>/vārds, uzvārds/</w:t>
      </w:r>
      <w:r w:rsidRPr="001435F0">
        <w:rPr>
          <w:rFonts w:ascii="Times New Roman" w:eastAsia="Times New Roman" w:hAnsi="Times New Roman"/>
          <w:sz w:val="16"/>
          <w:szCs w:val="16"/>
          <w:lang w:eastAsia="lv-LV"/>
        </w:rPr>
        <w:t xml:space="preserve"> </w:t>
      </w:r>
      <w:r w:rsidRPr="001435F0">
        <w:rPr>
          <w:rFonts w:ascii="Times New Roman" w:eastAsia="Times New Roman" w:hAnsi="Times New Roman"/>
          <w:sz w:val="16"/>
          <w:szCs w:val="16"/>
          <w:lang w:eastAsia="lv-LV"/>
        </w:rPr>
        <w:tab/>
      </w:r>
      <w:r w:rsidRPr="001435F0">
        <w:rPr>
          <w:rFonts w:ascii="Times New Roman" w:eastAsia="Times New Roman" w:hAnsi="Times New Roman"/>
          <w:sz w:val="16"/>
          <w:szCs w:val="16"/>
          <w:lang w:eastAsia="lv-LV"/>
        </w:rPr>
        <w:tab/>
        <w:t xml:space="preserve">            </w:t>
      </w:r>
      <w:r w:rsidRPr="001435F0">
        <w:rPr>
          <w:rFonts w:ascii="Times New Roman" w:eastAsia="Times New Roman" w:hAnsi="Times New Roman"/>
          <w:sz w:val="16"/>
          <w:szCs w:val="16"/>
          <w:lang w:eastAsia="lv-LV"/>
        </w:rPr>
        <w:tab/>
      </w:r>
      <w:r w:rsidRPr="001435F0">
        <w:rPr>
          <w:rFonts w:ascii="Times New Roman" w:eastAsia="Times New Roman" w:hAnsi="Times New Roman"/>
          <w:sz w:val="16"/>
          <w:szCs w:val="16"/>
          <w:lang w:eastAsia="lv-LV"/>
        </w:rPr>
        <w:tab/>
      </w:r>
      <w:r w:rsidRPr="001435F0">
        <w:rPr>
          <w:rFonts w:ascii="Times New Roman" w:eastAsia="Times New Roman" w:hAnsi="Times New Roman"/>
          <w:i/>
          <w:sz w:val="16"/>
          <w:szCs w:val="16"/>
          <w:lang w:eastAsia="lv-LV"/>
        </w:rPr>
        <w:t xml:space="preserve"> /amats/                              /paraksts/   </w:t>
      </w:r>
      <w:r w:rsidRPr="001435F0">
        <w:rPr>
          <w:rFonts w:ascii="Times New Roman" w:eastAsia="Times New Roman" w:hAnsi="Times New Roman"/>
          <w:i/>
          <w:sz w:val="16"/>
          <w:szCs w:val="16"/>
          <w:lang w:eastAsia="lv-LV"/>
        </w:rPr>
        <w:tab/>
      </w:r>
      <w:r w:rsidRPr="001435F0">
        <w:rPr>
          <w:rFonts w:ascii="Times New Roman" w:eastAsia="Times New Roman" w:hAnsi="Times New Roman"/>
          <w:sz w:val="16"/>
          <w:szCs w:val="16"/>
          <w:lang w:eastAsia="lv-LV"/>
        </w:rPr>
        <w:tab/>
      </w:r>
    </w:p>
    <w:p w:rsidR="003705DE" w:rsidRPr="001435F0" w:rsidRDefault="003705DE" w:rsidP="003705DE">
      <w:pPr>
        <w:spacing w:after="0" w:line="240" w:lineRule="auto"/>
        <w:rPr>
          <w:rFonts w:ascii="Times New Roman" w:eastAsia="Times New Roman" w:hAnsi="Times New Roman"/>
          <w:sz w:val="16"/>
          <w:szCs w:val="16"/>
          <w:lang w:eastAsia="lv-LV"/>
        </w:rPr>
      </w:pPr>
    </w:p>
    <w:p w:rsidR="003705DE" w:rsidRPr="001435F0" w:rsidRDefault="003705DE" w:rsidP="003705DE">
      <w:pPr>
        <w:spacing w:after="0" w:line="240" w:lineRule="auto"/>
        <w:rPr>
          <w:rFonts w:ascii="Times New Roman" w:eastAsia="Times New Roman" w:hAnsi="Times New Roman"/>
          <w:sz w:val="20"/>
          <w:szCs w:val="20"/>
          <w:lang w:eastAsia="lv-LV"/>
        </w:rPr>
        <w:sectPr w:rsidR="003705DE" w:rsidRPr="001435F0" w:rsidSect="00C80C36">
          <w:pgSz w:w="11906" w:h="16838"/>
          <w:pgMar w:top="851" w:right="851" w:bottom="851" w:left="1701" w:header="709" w:footer="709" w:gutter="0"/>
          <w:cols w:space="708"/>
          <w:docGrid w:linePitch="360"/>
        </w:sectPr>
      </w:pPr>
    </w:p>
    <w:p w:rsidR="003705DE" w:rsidRPr="00427D8E" w:rsidRDefault="003705DE" w:rsidP="003705DE">
      <w:pPr>
        <w:keepNext/>
        <w:tabs>
          <w:tab w:val="left" w:pos="284"/>
        </w:tabs>
        <w:spacing w:after="0" w:line="240" w:lineRule="auto"/>
        <w:jc w:val="right"/>
        <w:outlineLvl w:val="0"/>
        <w:rPr>
          <w:rFonts w:ascii="Times New Roman" w:hAnsi="Times New Roman"/>
          <w:b/>
          <w:caps/>
          <w:sz w:val="20"/>
          <w:szCs w:val="20"/>
          <w:lang w:val="x-none"/>
        </w:rPr>
      </w:pPr>
      <w:bookmarkStart w:id="24" w:name="_Toc431972742"/>
      <w:r w:rsidRPr="00427D8E">
        <w:rPr>
          <w:rFonts w:ascii="Times New Roman" w:hAnsi="Times New Roman"/>
          <w:b/>
          <w:caps/>
          <w:sz w:val="20"/>
          <w:szCs w:val="20"/>
          <w:lang w:val="x-none"/>
        </w:rPr>
        <w:lastRenderedPageBreak/>
        <w:t>6.pielikums</w:t>
      </w:r>
      <w:bookmarkEnd w:id="24"/>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iepirkuma</w:t>
      </w:r>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w:t>
      </w:r>
      <w:r w:rsidRPr="00A83015">
        <w:t xml:space="preserve"> </w:t>
      </w:r>
      <w:r w:rsidR="00081044" w:rsidRPr="00081044">
        <w:rPr>
          <w:rFonts w:ascii="Times New Roman" w:eastAsia="Times New Roman" w:hAnsi="Times New Roman"/>
          <w:sz w:val="20"/>
          <w:szCs w:val="20"/>
        </w:rPr>
        <w:t>Apkures katlu iegāde un nomaiņa Kalnu ielā 4, Zilupē</w:t>
      </w:r>
      <w:r w:rsidRPr="005F68F8">
        <w:rPr>
          <w:rFonts w:ascii="Times New Roman" w:eastAsia="Times New Roman" w:hAnsi="Times New Roman"/>
          <w:sz w:val="20"/>
          <w:szCs w:val="20"/>
        </w:rPr>
        <w:t xml:space="preserve">”                                             </w:t>
      </w:r>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(ID Nr.</w:t>
      </w:r>
      <w:r>
        <w:rPr>
          <w:rFonts w:ascii="Times New Roman" w:eastAsia="Times New Roman" w:hAnsi="Times New Roman"/>
          <w:sz w:val="20"/>
          <w:szCs w:val="20"/>
        </w:rPr>
        <w:t>RT2016/1</w:t>
      </w:r>
      <w:r w:rsidR="00081044">
        <w:rPr>
          <w:rFonts w:ascii="Times New Roman" w:eastAsia="Times New Roman" w:hAnsi="Times New Roman"/>
          <w:sz w:val="20"/>
          <w:szCs w:val="20"/>
        </w:rPr>
        <w:t>3</w:t>
      </w:r>
    </w:p>
    <w:p w:rsidR="003705DE" w:rsidRPr="001435F0" w:rsidRDefault="003705DE" w:rsidP="003705DE">
      <w:pPr>
        <w:spacing w:after="0" w:line="240" w:lineRule="auto"/>
        <w:jc w:val="right"/>
        <w:rPr>
          <w:rFonts w:ascii="Times New Roman" w:hAnsi="Times New Roman"/>
        </w:rPr>
      </w:pPr>
      <w:r w:rsidRPr="005F68F8">
        <w:rPr>
          <w:rFonts w:ascii="Times New Roman" w:eastAsia="Times New Roman" w:hAnsi="Times New Roman"/>
          <w:sz w:val="20"/>
          <w:szCs w:val="20"/>
        </w:rPr>
        <w:t xml:space="preserve"> nolikumam</w:t>
      </w:r>
    </w:p>
    <w:p w:rsidR="003705DE" w:rsidRPr="001435F0" w:rsidRDefault="003705DE" w:rsidP="003705DE">
      <w:pPr>
        <w:spacing w:after="0" w:line="240" w:lineRule="auto"/>
        <w:jc w:val="right"/>
        <w:rPr>
          <w:rFonts w:ascii="Times New Roman" w:hAnsi="Times New Roman"/>
        </w:rPr>
      </w:pPr>
    </w:p>
    <w:p w:rsidR="003705DE" w:rsidRPr="001435F0" w:rsidRDefault="003705DE" w:rsidP="003705DE">
      <w:pPr>
        <w:suppressAutoHyphens/>
        <w:spacing w:after="0" w:line="240" w:lineRule="auto"/>
        <w:jc w:val="center"/>
        <w:rPr>
          <w:rFonts w:ascii="Times New Roman" w:hAnsi="Times New Roman"/>
          <w:b/>
          <w:sz w:val="28"/>
          <w:szCs w:val="28"/>
          <w:lang w:eastAsia="ar-SA"/>
        </w:rPr>
      </w:pPr>
    </w:p>
    <w:p w:rsidR="003705DE" w:rsidRPr="001435F0" w:rsidRDefault="003705DE" w:rsidP="003705DE">
      <w:pPr>
        <w:suppressAutoHyphens/>
        <w:spacing w:after="0" w:line="240" w:lineRule="auto"/>
        <w:jc w:val="center"/>
        <w:rPr>
          <w:rFonts w:ascii="Times New Roman" w:hAnsi="Times New Roman"/>
          <w:sz w:val="20"/>
          <w:szCs w:val="20"/>
          <w:lang w:val="x-none" w:eastAsia="ar-SA"/>
        </w:rPr>
      </w:pPr>
      <w:r w:rsidRPr="001435F0">
        <w:rPr>
          <w:rFonts w:ascii="Times New Roman" w:hAnsi="Times New Roman"/>
          <w:b/>
          <w:sz w:val="20"/>
          <w:szCs w:val="20"/>
          <w:lang w:val="x-none" w:eastAsia="ar-SA"/>
        </w:rPr>
        <w:t>APAKŠUZŅĒMĒJA APLIECINĀJUMS</w:t>
      </w:r>
    </w:p>
    <w:p w:rsidR="003705DE" w:rsidRPr="001435F0" w:rsidRDefault="003705DE" w:rsidP="003705DE">
      <w:pPr>
        <w:widowControl w:val="0"/>
        <w:suppressAutoHyphens/>
        <w:autoSpaceDN w:val="0"/>
        <w:spacing w:after="0" w:line="240" w:lineRule="auto"/>
        <w:jc w:val="center"/>
        <w:textAlignment w:val="baseline"/>
        <w:rPr>
          <w:rFonts w:ascii="Times New Roman" w:eastAsia="Times New Roman" w:hAnsi="Times New Roman"/>
          <w:b/>
          <w:color w:val="000000"/>
          <w:kern w:val="3"/>
          <w:lang w:eastAsia="zh-CN"/>
        </w:rPr>
      </w:pPr>
      <w:r w:rsidRPr="001435F0">
        <w:rPr>
          <w:rFonts w:ascii="Times New Roman" w:eastAsia="Times New Roman" w:hAnsi="Times New Roman"/>
          <w:color w:val="000000"/>
          <w:kern w:val="3"/>
          <w:lang w:eastAsia="zh-CN"/>
        </w:rPr>
        <w:t>iepirkumam „</w:t>
      </w:r>
      <w:r w:rsidR="00081044" w:rsidRPr="00081044">
        <w:t xml:space="preserve"> </w:t>
      </w:r>
      <w:r w:rsidR="00081044" w:rsidRPr="00081044">
        <w:rPr>
          <w:rFonts w:ascii="Times New Roman" w:eastAsia="Times New Roman" w:hAnsi="Times New Roman"/>
          <w:sz w:val="24"/>
          <w:szCs w:val="24"/>
        </w:rPr>
        <w:t>Apkures katlu iegāde un nomaiņa Kalnu ielā 4, Zilupē</w:t>
      </w:r>
      <w:r w:rsidRPr="001435F0">
        <w:rPr>
          <w:rFonts w:ascii="Times New Roman" w:eastAsia="Times New Roman" w:hAnsi="Times New Roman"/>
          <w:color w:val="000000"/>
          <w:kern w:val="3"/>
          <w:lang w:eastAsia="zh-CN"/>
        </w:rPr>
        <w:t>”</w:t>
      </w:r>
      <w:r w:rsidRPr="001435F0">
        <w:rPr>
          <w:rFonts w:ascii="Times New Roman" w:eastAsia="Times New Roman" w:hAnsi="Times New Roman"/>
          <w:b/>
          <w:color w:val="000000"/>
          <w:kern w:val="3"/>
          <w:lang w:eastAsia="zh-CN"/>
        </w:rPr>
        <w:t xml:space="preserve">                                             </w:t>
      </w:r>
    </w:p>
    <w:p w:rsidR="003705DE" w:rsidRPr="001435F0" w:rsidRDefault="003705DE" w:rsidP="003705DE">
      <w:pPr>
        <w:widowControl w:val="0"/>
        <w:suppressAutoHyphens/>
        <w:autoSpaceDN w:val="0"/>
        <w:spacing w:after="0" w:line="240" w:lineRule="auto"/>
        <w:jc w:val="center"/>
        <w:textAlignment w:val="baseline"/>
        <w:rPr>
          <w:rFonts w:ascii="Times New Roman" w:eastAsia="Times New Roman" w:hAnsi="Times New Roman"/>
          <w:color w:val="000000"/>
          <w:kern w:val="3"/>
          <w:lang w:eastAsia="zh-CN"/>
        </w:rPr>
      </w:pPr>
      <w:r w:rsidRPr="001435F0">
        <w:rPr>
          <w:rFonts w:ascii="Times New Roman" w:eastAsia="Times New Roman" w:hAnsi="Times New Roman"/>
          <w:b/>
          <w:color w:val="000000"/>
          <w:kern w:val="3"/>
          <w:lang w:eastAsia="zh-CN"/>
        </w:rPr>
        <w:t xml:space="preserve"> </w:t>
      </w:r>
      <w:r w:rsidRPr="001435F0">
        <w:rPr>
          <w:rFonts w:ascii="Times New Roman" w:eastAsia="Times New Roman" w:hAnsi="Times New Roman"/>
          <w:color w:val="000000"/>
          <w:kern w:val="3"/>
          <w:lang w:eastAsia="zh-CN"/>
        </w:rPr>
        <w:t>(</w:t>
      </w:r>
      <w:r>
        <w:rPr>
          <w:rFonts w:ascii="Times New Roman" w:eastAsia="Times New Roman" w:hAnsi="Times New Roman"/>
          <w:color w:val="000000"/>
          <w:kern w:val="3"/>
          <w:lang w:eastAsia="zh-CN"/>
        </w:rPr>
        <w:t>ID Nr.RT2016/1</w:t>
      </w:r>
      <w:r w:rsidR="00081044">
        <w:rPr>
          <w:rFonts w:ascii="Times New Roman" w:eastAsia="Times New Roman" w:hAnsi="Times New Roman"/>
          <w:color w:val="000000"/>
          <w:kern w:val="3"/>
          <w:lang w:eastAsia="zh-CN"/>
        </w:rPr>
        <w:t>3</w:t>
      </w:r>
      <w:r w:rsidRPr="001435F0">
        <w:rPr>
          <w:rFonts w:ascii="Times New Roman" w:eastAsia="Times New Roman" w:hAnsi="Times New Roman"/>
          <w:color w:val="000000"/>
          <w:kern w:val="3"/>
          <w:lang w:eastAsia="zh-CN"/>
        </w:rPr>
        <w:t>)</w:t>
      </w:r>
    </w:p>
    <w:p w:rsidR="003705DE" w:rsidRPr="001435F0" w:rsidRDefault="003705DE" w:rsidP="003705DE">
      <w:pPr>
        <w:suppressAutoHyphens/>
        <w:spacing w:after="0" w:line="240" w:lineRule="auto"/>
        <w:jc w:val="center"/>
        <w:rPr>
          <w:rFonts w:ascii="Times New Roman" w:hAnsi="Times New Roman"/>
          <w:lang w:val="x-none" w:eastAsia="ar-SA"/>
        </w:rPr>
      </w:pPr>
    </w:p>
    <w:p w:rsidR="003705DE" w:rsidRPr="001435F0" w:rsidRDefault="003705DE" w:rsidP="003705DE">
      <w:pPr>
        <w:shd w:val="clear" w:color="auto" w:fill="FFFFFF"/>
        <w:suppressAutoHyphens/>
        <w:spacing w:after="0" w:line="240" w:lineRule="auto"/>
        <w:rPr>
          <w:rFonts w:ascii="Times New Roman" w:hAnsi="Times New Roman"/>
          <w:b/>
          <w:lang w:val="x-none" w:eastAsia="ar-SA"/>
        </w:rPr>
      </w:pPr>
    </w:p>
    <w:p w:rsidR="003705DE" w:rsidRPr="00C80C36" w:rsidRDefault="003705DE" w:rsidP="003705DE">
      <w:pPr>
        <w:tabs>
          <w:tab w:val="left" w:pos="855"/>
        </w:tabs>
        <w:spacing w:after="0" w:line="240" w:lineRule="auto"/>
        <w:rPr>
          <w:rFonts w:ascii="Times New Roman" w:eastAsia="Times New Roman" w:hAnsi="Times New Roman"/>
        </w:rPr>
      </w:pPr>
      <w:r w:rsidRPr="00C80C36">
        <w:rPr>
          <w:rFonts w:ascii="Times New Roman" w:hAnsi="Times New Roman"/>
          <w:lang w:eastAsia="ar-SA"/>
        </w:rPr>
        <w:t>Iepirkuma “</w:t>
      </w:r>
      <w:r w:rsidR="00081044" w:rsidRPr="00081044">
        <w:rPr>
          <w:rFonts w:ascii="Times New Roman" w:eastAsia="Times New Roman" w:hAnsi="Times New Roman"/>
          <w:sz w:val="24"/>
          <w:szCs w:val="24"/>
        </w:rPr>
        <w:t>Apkures katlu iegāde un nomaiņa Kalnu ielā 4, Zilupē</w:t>
      </w:r>
      <w:r w:rsidRPr="00C80C36">
        <w:rPr>
          <w:rFonts w:ascii="Times New Roman" w:hAnsi="Times New Roman"/>
          <w:lang w:eastAsia="ar-SA"/>
        </w:rPr>
        <w:t>”,  ID Nr.</w:t>
      </w:r>
      <w:r>
        <w:rPr>
          <w:rFonts w:ascii="Times New Roman" w:hAnsi="Times New Roman"/>
          <w:lang w:eastAsia="ar-SA"/>
        </w:rPr>
        <w:t>RT2016/1</w:t>
      </w:r>
      <w:r w:rsidR="00081044">
        <w:rPr>
          <w:rFonts w:ascii="Times New Roman" w:hAnsi="Times New Roman"/>
          <w:lang w:eastAsia="ar-SA"/>
        </w:rPr>
        <w:t>3</w:t>
      </w:r>
      <w:r w:rsidRPr="00C80C36">
        <w:rPr>
          <w:rFonts w:ascii="Times New Roman" w:hAnsi="Times New Roman"/>
          <w:lang w:eastAsia="ar-SA"/>
        </w:rPr>
        <w:t>, ietvaros</w:t>
      </w:r>
    </w:p>
    <w:p w:rsidR="003705DE" w:rsidRPr="00C80C36" w:rsidRDefault="003705DE" w:rsidP="003705DE">
      <w:pPr>
        <w:shd w:val="clear" w:color="auto" w:fill="FFFFFF"/>
        <w:suppressAutoHyphens/>
        <w:spacing w:after="0" w:line="240" w:lineRule="auto"/>
        <w:ind w:firstLine="720"/>
        <w:jc w:val="both"/>
        <w:rPr>
          <w:rFonts w:ascii="Times New Roman" w:hAnsi="Times New Roman"/>
          <w:lang w:eastAsia="ar-SA"/>
        </w:rPr>
      </w:pPr>
    </w:p>
    <w:p w:rsidR="003705DE" w:rsidRPr="00C80C36" w:rsidRDefault="003705DE" w:rsidP="003705DE">
      <w:pPr>
        <w:shd w:val="clear" w:color="auto" w:fill="FFFFFF"/>
        <w:suppressAutoHyphens/>
        <w:spacing w:after="0" w:line="240" w:lineRule="auto"/>
        <w:jc w:val="both"/>
        <w:rPr>
          <w:rFonts w:ascii="Times New Roman" w:hAnsi="Times New Roman"/>
          <w:lang w:eastAsia="ar-SA"/>
        </w:rPr>
      </w:pPr>
      <w:r w:rsidRPr="00C80C36">
        <w:rPr>
          <w:rFonts w:ascii="Times New Roman" w:hAnsi="Times New Roman"/>
          <w:lang w:eastAsia="ar-SA"/>
        </w:rPr>
        <w:t>Ar šo /</w:t>
      </w:r>
      <w:r w:rsidRPr="00C80C36">
        <w:rPr>
          <w:rFonts w:ascii="Times New Roman" w:hAnsi="Times New Roman"/>
          <w:i/>
          <w:lang w:eastAsia="ar-SA"/>
        </w:rPr>
        <w:t>Apakšuzņēmēja nosaukums, reģistrācijas numurs un adrese/</w:t>
      </w:r>
      <w:r w:rsidRPr="00C80C36">
        <w:rPr>
          <w:rFonts w:ascii="Times New Roman" w:hAnsi="Times New Roman"/>
          <w:lang w:eastAsia="ar-SA"/>
        </w:rPr>
        <w:t xml:space="preserve"> apliecina, ka:</w:t>
      </w:r>
    </w:p>
    <w:p w:rsidR="003705DE" w:rsidRPr="00C80C36" w:rsidRDefault="003705DE" w:rsidP="003705DE">
      <w:pPr>
        <w:shd w:val="clear" w:color="auto" w:fill="FFFFFF"/>
        <w:suppressAutoHyphens/>
        <w:spacing w:after="0" w:line="240" w:lineRule="auto"/>
        <w:jc w:val="both"/>
        <w:rPr>
          <w:rFonts w:ascii="Times New Roman" w:hAnsi="Times New Roman"/>
          <w:b/>
          <w:lang w:eastAsia="ar-SA"/>
        </w:rPr>
      </w:pPr>
    </w:p>
    <w:p w:rsidR="003705DE" w:rsidRPr="00C80C36" w:rsidRDefault="003705DE" w:rsidP="003705DE">
      <w:pPr>
        <w:numPr>
          <w:ilvl w:val="0"/>
          <w:numId w:val="10"/>
        </w:numPr>
        <w:shd w:val="clear" w:color="auto" w:fill="FFFFFF"/>
        <w:tabs>
          <w:tab w:val="clear" w:pos="1287"/>
        </w:tabs>
        <w:suppressAutoHyphens/>
        <w:spacing w:after="0" w:line="240" w:lineRule="auto"/>
        <w:ind w:left="0"/>
        <w:jc w:val="both"/>
        <w:rPr>
          <w:rFonts w:ascii="Times New Roman" w:hAnsi="Times New Roman"/>
          <w:lang w:eastAsia="ar-SA"/>
        </w:rPr>
      </w:pPr>
      <w:r w:rsidRPr="00C80C36">
        <w:rPr>
          <w:rFonts w:ascii="Times New Roman" w:hAnsi="Times New Roman"/>
          <w:lang w:eastAsia="ar-SA"/>
        </w:rPr>
        <w:t>piekrīt piedalīties Rēzeknes tehnikuma (turpmāk – Pasūtītājs) organizētajā iepirkumā „</w:t>
      </w:r>
      <w:r w:rsidR="00081044" w:rsidRPr="00081044">
        <w:rPr>
          <w:rFonts w:ascii="Times New Roman" w:hAnsi="Times New Roman"/>
          <w:sz w:val="20"/>
          <w:szCs w:val="20"/>
        </w:rPr>
        <w:t xml:space="preserve"> </w:t>
      </w:r>
      <w:r w:rsidR="00081044" w:rsidRPr="00081044">
        <w:rPr>
          <w:rFonts w:ascii="Times New Roman" w:eastAsia="Times New Roman" w:hAnsi="Times New Roman"/>
        </w:rPr>
        <w:t>Apkures katlu iegāde un nomaiņa Kalnu ielā 4, Zilupē</w:t>
      </w:r>
      <w:r w:rsidRPr="00C80C36">
        <w:rPr>
          <w:rFonts w:ascii="Times New Roman" w:hAnsi="Times New Roman"/>
          <w:lang w:eastAsia="ar-SA"/>
        </w:rPr>
        <w:t>”</w:t>
      </w:r>
      <w:r w:rsidRPr="00C80C36">
        <w:rPr>
          <w:rFonts w:ascii="Times New Roman" w:hAnsi="Times New Roman"/>
          <w:b/>
          <w:lang w:eastAsia="ar-SA"/>
        </w:rPr>
        <w:t xml:space="preserve"> </w:t>
      </w:r>
      <w:r w:rsidRPr="00C80C36">
        <w:rPr>
          <w:rFonts w:ascii="Times New Roman" w:hAnsi="Times New Roman"/>
          <w:lang w:eastAsia="ar-SA"/>
        </w:rPr>
        <w:t>(ID Nr.</w:t>
      </w:r>
      <w:r>
        <w:rPr>
          <w:rFonts w:ascii="Times New Roman" w:hAnsi="Times New Roman"/>
          <w:lang w:eastAsia="ar-SA"/>
        </w:rPr>
        <w:t>RT2016/1</w:t>
      </w:r>
      <w:r w:rsidR="00081044">
        <w:rPr>
          <w:rFonts w:ascii="Times New Roman" w:hAnsi="Times New Roman"/>
          <w:lang w:eastAsia="ar-SA"/>
        </w:rPr>
        <w:t>3</w:t>
      </w:r>
      <w:r w:rsidRPr="00C80C36">
        <w:rPr>
          <w:rFonts w:ascii="Times New Roman" w:hAnsi="Times New Roman"/>
          <w:lang w:eastAsia="ar-SA"/>
        </w:rPr>
        <w:t>) kā /</w:t>
      </w:r>
      <w:r w:rsidRPr="00C80C36">
        <w:rPr>
          <w:rFonts w:ascii="Times New Roman" w:hAnsi="Times New Roman"/>
          <w:i/>
          <w:lang w:eastAsia="ar-SA"/>
        </w:rPr>
        <w:t>Pretendenta nosaukums, reģistrācijas numurs un adrese</w:t>
      </w:r>
      <w:r w:rsidRPr="00C80C36">
        <w:rPr>
          <w:rFonts w:ascii="Times New Roman" w:hAnsi="Times New Roman"/>
          <w:lang w:eastAsia="ar-SA"/>
        </w:rPr>
        <w:t>/ (turpmāk – Pretendents) apakšuzņēmējs, kā arī</w:t>
      </w:r>
    </w:p>
    <w:p w:rsidR="003705DE" w:rsidRPr="00C80C36" w:rsidRDefault="003705DE" w:rsidP="003705DE">
      <w:pPr>
        <w:shd w:val="clear" w:color="auto" w:fill="FFFFFF"/>
        <w:suppressAutoHyphens/>
        <w:spacing w:after="0" w:line="240" w:lineRule="auto"/>
        <w:jc w:val="both"/>
        <w:rPr>
          <w:rFonts w:ascii="Times New Roman" w:hAnsi="Times New Roman"/>
          <w:b/>
          <w:lang w:eastAsia="ar-SA"/>
        </w:rPr>
      </w:pPr>
    </w:p>
    <w:p w:rsidR="003705DE" w:rsidRPr="00C80C36" w:rsidRDefault="003705DE" w:rsidP="003705DE">
      <w:pPr>
        <w:numPr>
          <w:ilvl w:val="0"/>
          <w:numId w:val="10"/>
        </w:numPr>
        <w:shd w:val="clear" w:color="auto" w:fill="FFFFFF"/>
        <w:tabs>
          <w:tab w:val="clear" w:pos="1287"/>
        </w:tabs>
        <w:suppressAutoHyphens/>
        <w:spacing w:after="0" w:line="240" w:lineRule="auto"/>
        <w:ind w:left="0"/>
        <w:jc w:val="both"/>
        <w:rPr>
          <w:rFonts w:ascii="Times New Roman" w:hAnsi="Times New Roman"/>
          <w:lang w:eastAsia="ar-SA"/>
        </w:rPr>
      </w:pPr>
      <w:r w:rsidRPr="00C80C36">
        <w:rPr>
          <w:rFonts w:ascii="Times New Roman" w:hAnsi="Times New Roman"/>
          <w:lang w:eastAsia="ar-SA"/>
        </w:rPr>
        <w:t>gadījumā, ja ar Pretendentu ir noslēgts Līgums, apņemas:</w:t>
      </w:r>
    </w:p>
    <w:p w:rsidR="003705DE" w:rsidRPr="00C80C36" w:rsidRDefault="003705DE" w:rsidP="003705DE">
      <w:pPr>
        <w:shd w:val="clear" w:color="auto" w:fill="FFFFFF"/>
        <w:suppressAutoHyphens/>
        <w:spacing w:after="0" w:line="240" w:lineRule="auto"/>
        <w:jc w:val="both"/>
        <w:rPr>
          <w:rFonts w:ascii="Times New Roman" w:hAnsi="Times New Roman"/>
          <w:lang w:eastAsia="ar-SA"/>
        </w:rPr>
      </w:pPr>
    </w:p>
    <w:p w:rsidR="003705DE" w:rsidRPr="00C80C36" w:rsidRDefault="003705DE" w:rsidP="003705DE">
      <w:pPr>
        <w:shd w:val="clear" w:color="auto" w:fill="FFFFFF"/>
        <w:suppressAutoHyphens/>
        <w:spacing w:after="0" w:line="240" w:lineRule="auto"/>
        <w:jc w:val="both"/>
        <w:rPr>
          <w:rFonts w:ascii="Times New Roman" w:hAnsi="Times New Roman"/>
          <w:lang w:eastAsia="ar-SA"/>
        </w:rPr>
      </w:pPr>
      <w:r w:rsidRPr="00C80C36">
        <w:rPr>
          <w:rFonts w:ascii="Times New Roman" w:hAnsi="Times New Roman"/>
          <w:lang w:eastAsia="ar-SA"/>
        </w:rPr>
        <w:t>veikt šādus būvniecības darbus:</w:t>
      </w:r>
    </w:p>
    <w:p w:rsidR="003705DE" w:rsidRPr="00C80C36" w:rsidRDefault="003705DE" w:rsidP="003705DE">
      <w:pPr>
        <w:shd w:val="clear" w:color="auto" w:fill="FFFFFF"/>
        <w:suppressAutoHyphens/>
        <w:spacing w:after="0" w:line="240" w:lineRule="auto"/>
        <w:jc w:val="both"/>
        <w:rPr>
          <w:rFonts w:ascii="Times New Roman" w:hAnsi="Times New Roman"/>
          <w:b/>
          <w:lang w:eastAsia="ar-SA"/>
        </w:rPr>
      </w:pPr>
    </w:p>
    <w:p w:rsidR="003705DE" w:rsidRPr="00C80C36" w:rsidRDefault="003705DE" w:rsidP="003705DE">
      <w:pPr>
        <w:spacing w:line="240" w:lineRule="auto"/>
        <w:jc w:val="both"/>
        <w:rPr>
          <w:rFonts w:ascii="Times New Roman" w:eastAsia="Times New Roman" w:hAnsi="Times New Roman"/>
        </w:rPr>
      </w:pPr>
      <w:r w:rsidRPr="00C80C36">
        <w:rPr>
          <w:rFonts w:ascii="Times New Roman" w:eastAsia="Times New Roman" w:hAnsi="Times New Roman"/>
        </w:rPr>
        <w:t>/</w:t>
      </w:r>
      <w:r w:rsidRPr="00C80C36">
        <w:rPr>
          <w:rFonts w:ascii="Times New Roman" w:eastAsia="Times New Roman" w:hAnsi="Times New Roman"/>
          <w:i/>
        </w:rPr>
        <w:t>īss būvniecības darbu apraksts atbilstoši Apakšuzņēmējiem nododamo būvniecības darbu sarakstā norādītajam</w:t>
      </w:r>
      <w:r w:rsidRPr="00C80C36">
        <w:rPr>
          <w:rFonts w:ascii="Times New Roman" w:eastAsia="Times New Roman" w:hAnsi="Times New Roman"/>
        </w:rPr>
        <w:t>/</w:t>
      </w:r>
    </w:p>
    <w:p w:rsidR="003705DE" w:rsidRPr="00C80C36" w:rsidRDefault="003705DE" w:rsidP="003705DE">
      <w:pPr>
        <w:shd w:val="clear" w:color="auto" w:fill="FFFFFF"/>
        <w:suppressAutoHyphens/>
        <w:spacing w:after="0" w:line="240" w:lineRule="auto"/>
        <w:jc w:val="both"/>
        <w:rPr>
          <w:rFonts w:ascii="Times New Roman" w:hAnsi="Times New Roman"/>
          <w:b/>
          <w:lang w:eastAsia="ar-SA"/>
        </w:rPr>
      </w:pPr>
    </w:p>
    <w:p w:rsidR="003705DE" w:rsidRPr="00C80C36" w:rsidRDefault="003705DE" w:rsidP="003705DE">
      <w:pPr>
        <w:shd w:val="clear" w:color="auto" w:fill="FFFFFF"/>
        <w:suppressAutoHyphens/>
        <w:spacing w:after="0" w:line="240" w:lineRule="auto"/>
        <w:jc w:val="both"/>
        <w:rPr>
          <w:rFonts w:ascii="Times New Roman" w:hAnsi="Times New Roman"/>
          <w:lang w:val="x-none" w:eastAsia="ar-SA"/>
        </w:rPr>
      </w:pPr>
      <w:r w:rsidRPr="00C80C36">
        <w:rPr>
          <w:rFonts w:ascii="Times New Roman" w:hAnsi="Times New Roman"/>
          <w:lang w:val="x-none" w:eastAsia="ar-SA"/>
        </w:rPr>
        <w:t>un nodot Pretendentam šādus resursus:</w:t>
      </w:r>
    </w:p>
    <w:p w:rsidR="003705DE" w:rsidRPr="00C80C36" w:rsidRDefault="003705DE" w:rsidP="003705DE">
      <w:pPr>
        <w:shd w:val="clear" w:color="auto" w:fill="FFFFFF"/>
        <w:suppressAutoHyphens/>
        <w:spacing w:after="0" w:line="240" w:lineRule="auto"/>
        <w:jc w:val="both"/>
        <w:rPr>
          <w:rFonts w:ascii="Times New Roman" w:hAnsi="Times New Roman"/>
          <w:lang w:val="x-none" w:eastAsia="ar-SA"/>
        </w:rPr>
      </w:pPr>
    </w:p>
    <w:p w:rsidR="003705DE" w:rsidRPr="00C80C36" w:rsidRDefault="003705DE" w:rsidP="003705DE">
      <w:pPr>
        <w:spacing w:line="240" w:lineRule="auto"/>
        <w:jc w:val="both"/>
        <w:rPr>
          <w:rFonts w:ascii="Times New Roman" w:eastAsia="Times New Roman" w:hAnsi="Times New Roman"/>
        </w:rPr>
      </w:pPr>
      <w:r w:rsidRPr="00C80C36">
        <w:rPr>
          <w:rFonts w:ascii="Times New Roman" w:eastAsia="Times New Roman" w:hAnsi="Times New Roman"/>
        </w:rPr>
        <w:t>/</w:t>
      </w:r>
      <w:r w:rsidRPr="00C80C36">
        <w:rPr>
          <w:rFonts w:ascii="Times New Roman" w:eastAsia="Times New Roman" w:hAnsi="Times New Roman"/>
          <w:i/>
        </w:rPr>
        <w:t>īss Pretendentam nododamo resursu (speciālistu un/vai tehniskā aprīkojuma) apraksts</w:t>
      </w:r>
      <w:r w:rsidRPr="00C80C36">
        <w:rPr>
          <w:rFonts w:ascii="Times New Roman" w:eastAsia="Times New Roman" w:hAnsi="Times New Roman"/>
        </w:rPr>
        <w:t>/.</w:t>
      </w:r>
    </w:p>
    <w:p w:rsidR="003705DE" w:rsidRPr="00C80C36" w:rsidRDefault="003705DE" w:rsidP="003705DE">
      <w:pPr>
        <w:spacing w:line="240" w:lineRule="auto"/>
        <w:jc w:val="both"/>
        <w:rPr>
          <w:rFonts w:ascii="Times New Roman" w:eastAsia="Times New Roman" w:hAnsi="Times New Roman"/>
        </w:rPr>
      </w:pPr>
    </w:p>
    <w:p w:rsidR="003705DE" w:rsidRPr="00C80C36" w:rsidRDefault="003705DE" w:rsidP="003705DE">
      <w:pPr>
        <w:shd w:val="clear" w:color="auto" w:fill="FFFFFF"/>
        <w:suppressAutoHyphens/>
        <w:spacing w:after="120" w:line="240" w:lineRule="auto"/>
        <w:jc w:val="both"/>
        <w:rPr>
          <w:rFonts w:ascii="Times New Roman" w:hAnsi="Times New Roman"/>
          <w:i/>
          <w:lang w:eastAsia="ar-SA"/>
        </w:rPr>
      </w:pPr>
      <w:r w:rsidRPr="00C80C36">
        <w:rPr>
          <w:rFonts w:ascii="Times New Roman" w:hAnsi="Times New Roman"/>
          <w:lang w:eastAsia="ar-SA"/>
        </w:rPr>
        <w:t>/</w:t>
      </w:r>
      <w:proofErr w:type="spellStart"/>
      <w:r w:rsidRPr="00C80C36">
        <w:rPr>
          <w:rFonts w:ascii="Times New Roman" w:hAnsi="Times New Roman"/>
          <w:i/>
          <w:lang w:eastAsia="ar-SA"/>
        </w:rPr>
        <w:t>Paraksttiesīgās</w:t>
      </w:r>
      <w:proofErr w:type="spellEnd"/>
      <w:r w:rsidRPr="00C80C36">
        <w:rPr>
          <w:rFonts w:ascii="Times New Roman" w:hAnsi="Times New Roman"/>
          <w:i/>
          <w:lang w:eastAsia="ar-SA"/>
        </w:rPr>
        <w:t xml:space="preserve"> personas amata nosaukums, vārds un uzvārds</w:t>
      </w:r>
    </w:p>
    <w:p w:rsidR="003705DE" w:rsidRPr="001435F0" w:rsidRDefault="003705DE" w:rsidP="003705DE">
      <w:pPr>
        <w:shd w:val="clear" w:color="auto" w:fill="FFFFFF"/>
        <w:suppressAutoHyphens/>
        <w:spacing w:after="120" w:line="240" w:lineRule="auto"/>
        <w:jc w:val="both"/>
        <w:rPr>
          <w:rFonts w:ascii="Times New Roman" w:hAnsi="Times New Roman"/>
          <w:sz w:val="20"/>
          <w:szCs w:val="20"/>
          <w:lang w:eastAsia="ar-SA"/>
        </w:rPr>
        <w:sectPr w:rsidR="003705DE" w:rsidRPr="001435F0" w:rsidSect="00C80C36">
          <w:pgSz w:w="11906" w:h="16838"/>
          <w:pgMar w:top="851" w:right="851" w:bottom="851" w:left="1701" w:header="709" w:footer="709" w:gutter="0"/>
          <w:cols w:space="708"/>
          <w:docGrid w:linePitch="360"/>
        </w:sectPr>
      </w:pPr>
      <w:r w:rsidRPr="001435F0">
        <w:rPr>
          <w:rFonts w:ascii="Times New Roman" w:hAnsi="Times New Roman"/>
          <w:i/>
          <w:sz w:val="20"/>
          <w:szCs w:val="20"/>
          <w:lang w:eastAsia="ar-SA"/>
        </w:rPr>
        <w:t>/</w:t>
      </w:r>
      <w:proofErr w:type="spellStart"/>
      <w:r w:rsidRPr="001435F0">
        <w:rPr>
          <w:rFonts w:ascii="Times New Roman" w:hAnsi="Times New Roman"/>
          <w:i/>
          <w:sz w:val="20"/>
          <w:szCs w:val="20"/>
          <w:lang w:eastAsia="ar-SA"/>
        </w:rPr>
        <w:t>Paraksttiesīgās</w:t>
      </w:r>
      <w:proofErr w:type="spellEnd"/>
      <w:r w:rsidRPr="001435F0">
        <w:rPr>
          <w:rFonts w:ascii="Times New Roman" w:hAnsi="Times New Roman"/>
          <w:i/>
          <w:sz w:val="20"/>
          <w:szCs w:val="20"/>
          <w:lang w:eastAsia="ar-SA"/>
        </w:rPr>
        <w:t xml:space="preserve"> personas paraksts</w:t>
      </w:r>
      <w:r w:rsidRPr="001435F0">
        <w:rPr>
          <w:rFonts w:ascii="Times New Roman" w:hAnsi="Times New Roman"/>
          <w:sz w:val="20"/>
          <w:szCs w:val="20"/>
          <w:lang w:eastAsia="ar-SA"/>
        </w:rPr>
        <w:t>/</w:t>
      </w:r>
    </w:p>
    <w:p w:rsidR="003705DE" w:rsidRPr="002C00FC" w:rsidRDefault="003705DE" w:rsidP="003705DE">
      <w:pPr>
        <w:keepNext/>
        <w:tabs>
          <w:tab w:val="left" w:pos="284"/>
        </w:tabs>
        <w:spacing w:after="0" w:line="240" w:lineRule="auto"/>
        <w:jc w:val="right"/>
        <w:outlineLvl w:val="0"/>
        <w:rPr>
          <w:rFonts w:ascii="Times New Roman" w:hAnsi="Times New Roman"/>
          <w:b/>
          <w:caps/>
          <w:sz w:val="20"/>
          <w:szCs w:val="20"/>
          <w:lang w:val="x-none"/>
        </w:rPr>
      </w:pPr>
      <w:bookmarkStart w:id="25" w:name="_Toc431972743"/>
      <w:r w:rsidRPr="002C00FC">
        <w:rPr>
          <w:rFonts w:ascii="Times New Roman" w:hAnsi="Times New Roman"/>
          <w:b/>
          <w:caps/>
          <w:sz w:val="20"/>
          <w:szCs w:val="20"/>
          <w:lang w:val="x-none"/>
        </w:rPr>
        <w:lastRenderedPageBreak/>
        <w:t>7.pielikums</w:t>
      </w:r>
      <w:bookmarkEnd w:id="25"/>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iepirkuma</w:t>
      </w:r>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w:t>
      </w:r>
      <w:r w:rsidRPr="00A83015">
        <w:t xml:space="preserve"> </w:t>
      </w:r>
      <w:r w:rsidR="00081044" w:rsidRPr="00081044">
        <w:rPr>
          <w:rFonts w:ascii="Times New Roman" w:eastAsia="Times New Roman" w:hAnsi="Times New Roman"/>
          <w:sz w:val="20"/>
          <w:szCs w:val="20"/>
        </w:rPr>
        <w:t>Apkures katlu iegāde un nomaiņa Kalnu ielā 4, Zilupē</w:t>
      </w:r>
      <w:r w:rsidRPr="005F68F8">
        <w:rPr>
          <w:rFonts w:ascii="Times New Roman" w:eastAsia="Times New Roman" w:hAnsi="Times New Roman"/>
          <w:sz w:val="20"/>
          <w:szCs w:val="20"/>
        </w:rPr>
        <w:t xml:space="preserve">”                                             </w:t>
      </w:r>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(ID Nr.</w:t>
      </w:r>
      <w:r>
        <w:rPr>
          <w:rFonts w:ascii="Times New Roman" w:eastAsia="Times New Roman" w:hAnsi="Times New Roman"/>
          <w:sz w:val="20"/>
          <w:szCs w:val="20"/>
        </w:rPr>
        <w:t>RT2016/1</w:t>
      </w:r>
      <w:r w:rsidR="00081044">
        <w:rPr>
          <w:rFonts w:ascii="Times New Roman" w:eastAsia="Times New Roman" w:hAnsi="Times New Roman"/>
          <w:sz w:val="20"/>
          <w:szCs w:val="20"/>
        </w:rPr>
        <w:t>3</w:t>
      </w:r>
      <w:r w:rsidRPr="00C80C36">
        <w:rPr>
          <w:rFonts w:ascii="Times New Roman" w:eastAsia="Times New Roman" w:hAnsi="Times New Roman"/>
          <w:sz w:val="20"/>
          <w:szCs w:val="20"/>
        </w:rPr>
        <w:t xml:space="preserve"> </w:t>
      </w:r>
      <w:r w:rsidRPr="005F68F8">
        <w:rPr>
          <w:rFonts w:ascii="Times New Roman" w:eastAsia="Times New Roman" w:hAnsi="Times New Roman"/>
          <w:sz w:val="20"/>
          <w:szCs w:val="20"/>
        </w:rPr>
        <w:t>nolikumam</w:t>
      </w:r>
    </w:p>
    <w:p w:rsidR="003705DE" w:rsidRPr="002C00FC" w:rsidRDefault="003705DE" w:rsidP="003705DE">
      <w:pPr>
        <w:spacing w:after="0" w:line="240" w:lineRule="auto"/>
        <w:jc w:val="right"/>
        <w:rPr>
          <w:rFonts w:ascii="Times New Roman" w:hAnsi="Times New Roman"/>
          <w:sz w:val="20"/>
          <w:szCs w:val="20"/>
        </w:rPr>
      </w:pPr>
      <w:r w:rsidRPr="005F68F8">
        <w:rPr>
          <w:rFonts w:ascii="Times New Roman" w:eastAsia="Times New Roman" w:hAnsi="Times New Roman"/>
          <w:sz w:val="20"/>
          <w:szCs w:val="20"/>
        </w:rPr>
        <w:t xml:space="preserve"> </w:t>
      </w:r>
    </w:p>
    <w:p w:rsidR="003705DE" w:rsidRPr="001435F0" w:rsidRDefault="003705DE" w:rsidP="003705DE">
      <w:pPr>
        <w:spacing w:after="0" w:line="240" w:lineRule="auto"/>
        <w:rPr>
          <w:rFonts w:ascii="Times New Roman" w:eastAsia="Times New Roman" w:hAnsi="Times New Roman"/>
          <w:b/>
          <w:sz w:val="20"/>
          <w:szCs w:val="20"/>
        </w:rPr>
      </w:pPr>
    </w:p>
    <w:p w:rsidR="003705DE" w:rsidRPr="001435F0" w:rsidRDefault="003705DE" w:rsidP="003705DE">
      <w:pPr>
        <w:spacing w:after="0" w:line="240" w:lineRule="auto"/>
        <w:rPr>
          <w:rFonts w:ascii="Times New Roman" w:eastAsia="Times New Roman" w:hAnsi="Times New Roman"/>
          <w:b/>
          <w:sz w:val="20"/>
          <w:szCs w:val="20"/>
        </w:rPr>
      </w:pPr>
    </w:p>
    <w:p w:rsidR="003705DE" w:rsidRPr="00C80C36" w:rsidRDefault="003705DE" w:rsidP="003705DE">
      <w:pPr>
        <w:spacing w:after="0" w:line="240" w:lineRule="auto"/>
        <w:jc w:val="center"/>
        <w:rPr>
          <w:rFonts w:ascii="Times New Roman" w:eastAsia="Times New Roman" w:hAnsi="Times New Roman"/>
          <w:b/>
          <w:sz w:val="24"/>
          <w:szCs w:val="24"/>
        </w:rPr>
      </w:pPr>
      <w:r w:rsidRPr="00C80C36">
        <w:rPr>
          <w:rFonts w:ascii="Times New Roman" w:eastAsia="Times New Roman" w:hAnsi="Times New Roman"/>
          <w:b/>
          <w:sz w:val="24"/>
          <w:szCs w:val="24"/>
        </w:rPr>
        <w:t>FINANŠU PIEDĀVĀJUMS</w:t>
      </w:r>
    </w:p>
    <w:p w:rsidR="003705DE" w:rsidRDefault="003705DE" w:rsidP="003705DE">
      <w:pPr>
        <w:tabs>
          <w:tab w:val="left" w:pos="855"/>
        </w:tabs>
        <w:spacing w:after="0" w:line="240" w:lineRule="auto"/>
        <w:jc w:val="center"/>
        <w:rPr>
          <w:rFonts w:ascii="Times New Roman" w:eastAsia="Times New Roman" w:hAnsi="Times New Roman"/>
          <w:b/>
          <w:sz w:val="24"/>
          <w:szCs w:val="24"/>
        </w:rPr>
      </w:pPr>
      <w:r w:rsidRPr="00C80C36">
        <w:rPr>
          <w:rFonts w:ascii="Times New Roman" w:eastAsia="Times New Roman" w:hAnsi="Times New Roman"/>
          <w:b/>
          <w:sz w:val="24"/>
          <w:szCs w:val="24"/>
        </w:rPr>
        <w:t>Rēzeknes tehnikuma iepirkuma komisijai Iepirkumā „</w:t>
      </w:r>
      <w:r w:rsidR="00081044" w:rsidRPr="00081044">
        <w:t xml:space="preserve"> </w:t>
      </w:r>
      <w:r w:rsidR="00081044" w:rsidRPr="00081044">
        <w:rPr>
          <w:rFonts w:ascii="Times New Roman" w:eastAsia="Times New Roman" w:hAnsi="Times New Roman"/>
          <w:b/>
          <w:sz w:val="24"/>
          <w:szCs w:val="24"/>
        </w:rPr>
        <w:t xml:space="preserve">Apkures katlu iegāde un nomaiņa Kalnu ielā 4, Zilupē </w:t>
      </w:r>
      <w:r w:rsidRPr="009F581C">
        <w:rPr>
          <w:rFonts w:ascii="Times New Roman" w:eastAsia="Times New Roman" w:hAnsi="Times New Roman"/>
          <w:b/>
          <w:sz w:val="24"/>
          <w:szCs w:val="24"/>
        </w:rPr>
        <w:t>”, ID Nr.</w:t>
      </w:r>
      <w:r>
        <w:rPr>
          <w:rFonts w:ascii="Times New Roman" w:eastAsia="Times New Roman" w:hAnsi="Times New Roman"/>
          <w:b/>
          <w:sz w:val="24"/>
          <w:szCs w:val="24"/>
        </w:rPr>
        <w:t>RT2016/1</w:t>
      </w:r>
      <w:r w:rsidR="00081044">
        <w:rPr>
          <w:rFonts w:ascii="Times New Roman" w:eastAsia="Times New Roman" w:hAnsi="Times New Roman"/>
          <w:b/>
          <w:sz w:val="24"/>
          <w:szCs w:val="24"/>
        </w:rPr>
        <w:t>3</w:t>
      </w:r>
    </w:p>
    <w:p w:rsidR="003705DE" w:rsidRPr="00C80C36" w:rsidRDefault="003705DE" w:rsidP="003705DE">
      <w:pPr>
        <w:tabs>
          <w:tab w:val="left" w:pos="855"/>
        </w:tabs>
        <w:spacing w:after="0" w:line="240" w:lineRule="auto"/>
        <w:jc w:val="center"/>
        <w:rPr>
          <w:rFonts w:ascii="Times New Roman" w:eastAsia="Times New Roman" w:hAnsi="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4850"/>
      </w:tblGrid>
      <w:tr w:rsidR="003705DE" w:rsidRPr="00C80C36" w:rsidTr="00345484">
        <w:trPr>
          <w:trHeight w:val="184"/>
        </w:trPr>
        <w:tc>
          <w:tcPr>
            <w:tcW w:w="433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jc w:val="center"/>
              <w:rPr>
                <w:rFonts w:ascii="Times New Roman" w:eastAsia="Times New Roman" w:hAnsi="Times New Roman"/>
                <w:b/>
              </w:rPr>
            </w:pPr>
            <w:r w:rsidRPr="00C80C36">
              <w:rPr>
                <w:rFonts w:ascii="Times New Roman" w:eastAsia="Times New Roman" w:hAnsi="Times New Roman"/>
                <w:b/>
              </w:rPr>
              <w:t>Pretendenta nosaukums</w:t>
            </w:r>
          </w:p>
        </w:tc>
        <w:tc>
          <w:tcPr>
            <w:tcW w:w="485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jc w:val="center"/>
              <w:rPr>
                <w:rFonts w:ascii="Times New Roman" w:eastAsia="Times New Roman" w:hAnsi="Times New Roman"/>
                <w:b/>
                <w:highlight w:val="red"/>
              </w:rPr>
            </w:pPr>
            <w:r w:rsidRPr="00C80C36">
              <w:rPr>
                <w:rFonts w:ascii="Times New Roman" w:eastAsia="Times New Roman" w:hAnsi="Times New Roman"/>
                <w:b/>
              </w:rPr>
              <w:t>Rekvizīti</w:t>
            </w:r>
          </w:p>
        </w:tc>
      </w:tr>
      <w:tr w:rsidR="003705DE" w:rsidRPr="00C80C36" w:rsidTr="00345484">
        <w:trPr>
          <w:trHeight w:val="1823"/>
        </w:trPr>
        <w:tc>
          <w:tcPr>
            <w:tcW w:w="433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rPr>
                <w:rFonts w:ascii="Times New Roman" w:eastAsia="Times New Roman" w:hAnsi="Times New Roman"/>
                <w:highlight w:val="red"/>
              </w:rPr>
            </w:pPr>
          </w:p>
          <w:p w:rsidR="003705DE" w:rsidRPr="00C80C36" w:rsidRDefault="003705DE" w:rsidP="00345484">
            <w:pPr>
              <w:tabs>
                <w:tab w:val="center" w:pos="4153"/>
                <w:tab w:val="right" w:pos="8306"/>
              </w:tabs>
              <w:spacing w:after="0" w:line="240" w:lineRule="auto"/>
              <w:rPr>
                <w:rFonts w:ascii="Times New Roman" w:eastAsia="Times New Roman" w:hAnsi="Times New Roman"/>
                <w:highlight w:val="red"/>
              </w:rPr>
            </w:pPr>
          </w:p>
          <w:p w:rsidR="003705DE" w:rsidRPr="00C80C36" w:rsidRDefault="003705DE" w:rsidP="00345484">
            <w:pPr>
              <w:tabs>
                <w:tab w:val="center" w:pos="4153"/>
                <w:tab w:val="right" w:pos="8306"/>
              </w:tabs>
              <w:spacing w:after="0" w:line="240" w:lineRule="auto"/>
              <w:rPr>
                <w:rFonts w:ascii="Times New Roman" w:eastAsia="Times New Roman" w:hAnsi="Times New Roman"/>
                <w:highlight w:val="red"/>
              </w:rPr>
            </w:pPr>
          </w:p>
          <w:p w:rsidR="003705DE" w:rsidRPr="00C80C36" w:rsidRDefault="003705DE" w:rsidP="00345484">
            <w:pPr>
              <w:tabs>
                <w:tab w:val="center" w:pos="4153"/>
                <w:tab w:val="right" w:pos="8306"/>
              </w:tabs>
              <w:spacing w:after="0" w:line="240" w:lineRule="auto"/>
              <w:rPr>
                <w:rFonts w:ascii="Times New Roman" w:eastAsia="Times New Roman" w:hAnsi="Times New Roman"/>
                <w:highlight w:val="red"/>
              </w:rPr>
            </w:pPr>
          </w:p>
          <w:p w:rsidR="003705DE" w:rsidRPr="00C80C36" w:rsidRDefault="003705DE" w:rsidP="00345484">
            <w:pPr>
              <w:tabs>
                <w:tab w:val="center" w:pos="4153"/>
                <w:tab w:val="right" w:pos="8306"/>
              </w:tabs>
              <w:spacing w:after="0" w:line="240" w:lineRule="auto"/>
              <w:rPr>
                <w:rFonts w:ascii="Times New Roman" w:eastAsia="Times New Roman" w:hAnsi="Times New Roman"/>
                <w:highlight w:val="red"/>
              </w:rPr>
            </w:pPr>
          </w:p>
        </w:tc>
        <w:tc>
          <w:tcPr>
            <w:tcW w:w="4850"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rPr>
                <w:rFonts w:ascii="Times New Roman" w:eastAsia="Times New Roman" w:hAnsi="Times New Roman"/>
              </w:rPr>
            </w:pPr>
            <w:proofErr w:type="spellStart"/>
            <w:r w:rsidRPr="00C80C36">
              <w:rPr>
                <w:rFonts w:ascii="Times New Roman" w:eastAsia="Times New Roman" w:hAnsi="Times New Roman"/>
              </w:rPr>
              <w:t>Reģ.Nr</w:t>
            </w:r>
            <w:proofErr w:type="spellEnd"/>
            <w:r w:rsidRPr="00C80C36">
              <w:rPr>
                <w:rFonts w:ascii="Times New Roman" w:eastAsia="Times New Roman" w:hAnsi="Times New Roman"/>
              </w:rPr>
              <w:t>.:</w:t>
            </w:r>
          </w:p>
          <w:p w:rsidR="003705DE" w:rsidRPr="00C80C36" w:rsidRDefault="003705DE" w:rsidP="00345484">
            <w:pPr>
              <w:tabs>
                <w:tab w:val="center" w:pos="4153"/>
                <w:tab w:val="right" w:pos="8306"/>
              </w:tabs>
              <w:spacing w:after="0" w:line="240" w:lineRule="auto"/>
              <w:rPr>
                <w:rFonts w:ascii="Times New Roman" w:eastAsia="Times New Roman" w:hAnsi="Times New Roman"/>
              </w:rPr>
            </w:pPr>
            <w:r w:rsidRPr="00C80C36">
              <w:rPr>
                <w:rFonts w:ascii="Times New Roman" w:eastAsia="Times New Roman" w:hAnsi="Times New Roman"/>
              </w:rPr>
              <w:t>Juridiskā adrese:</w:t>
            </w:r>
          </w:p>
          <w:p w:rsidR="003705DE" w:rsidRPr="00C80C36" w:rsidRDefault="003705DE" w:rsidP="00345484">
            <w:pPr>
              <w:tabs>
                <w:tab w:val="center" w:pos="4153"/>
                <w:tab w:val="right" w:pos="8306"/>
              </w:tabs>
              <w:spacing w:after="0" w:line="240" w:lineRule="auto"/>
              <w:rPr>
                <w:rFonts w:ascii="Times New Roman" w:eastAsia="Times New Roman" w:hAnsi="Times New Roman"/>
              </w:rPr>
            </w:pPr>
            <w:r w:rsidRPr="00C80C36">
              <w:rPr>
                <w:rFonts w:ascii="Times New Roman" w:eastAsia="Times New Roman" w:hAnsi="Times New Roman"/>
              </w:rPr>
              <w:t>Pasta adrese:</w:t>
            </w:r>
          </w:p>
          <w:p w:rsidR="003705DE" w:rsidRPr="00C80C36" w:rsidRDefault="003705DE" w:rsidP="00345484">
            <w:pPr>
              <w:tabs>
                <w:tab w:val="center" w:pos="4153"/>
                <w:tab w:val="right" w:pos="8306"/>
              </w:tabs>
              <w:spacing w:after="0" w:line="240" w:lineRule="auto"/>
              <w:rPr>
                <w:rFonts w:ascii="Times New Roman" w:eastAsia="Times New Roman" w:hAnsi="Times New Roman"/>
              </w:rPr>
            </w:pPr>
            <w:r w:rsidRPr="00C80C36">
              <w:rPr>
                <w:rFonts w:ascii="Times New Roman" w:eastAsia="Times New Roman" w:hAnsi="Times New Roman"/>
              </w:rPr>
              <w:t>Banka:</w:t>
            </w:r>
          </w:p>
          <w:p w:rsidR="003705DE" w:rsidRPr="00C80C36" w:rsidRDefault="003705DE" w:rsidP="00345484">
            <w:pPr>
              <w:tabs>
                <w:tab w:val="center" w:pos="4153"/>
                <w:tab w:val="right" w:pos="8306"/>
              </w:tabs>
              <w:spacing w:after="0" w:line="240" w:lineRule="auto"/>
              <w:rPr>
                <w:rFonts w:ascii="Times New Roman" w:eastAsia="Times New Roman" w:hAnsi="Times New Roman"/>
              </w:rPr>
            </w:pPr>
            <w:r w:rsidRPr="00C80C36">
              <w:rPr>
                <w:rFonts w:ascii="Times New Roman" w:eastAsia="Times New Roman" w:hAnsi="Times New Roman"/>
              </w:rPr>
              <w:t>Kods:</w:t>
            </w:r>
          </w:p>
          <w:p w:rsidR="003705DE" w:rsidRPr="00C80C36" w:rsidRDefault="003705DE" w:rsidP="00345484">
            <w:pPr>
              <w:tabs>
                <w:tab w:val="center" w:pos="4153"/>
                <w:tab w:val="right" w:pos="8306"/>
              </w:tabs>
              <w:spacing w:after="0" w:line="240" w:lineRule="auto"/>
              <w:rPr>
                <w:rFonts w:ascii="Times New Roman" w:eastAsia="Times New Roman" w:hAnsi="Times New Roman"/>
              </w:rPr>
            </w:pPr>
            <w:r w:rsidRPr="00C80C36">
              <w:rPr>
                <w:rFonts w:ascii="Times New Roman" w:eastAsia="Times New Roman" w:hAnsi="Times New Roman"/>
              </w:rPr>
              <w:t>Konta Nr.:</w:t>
            </w:r>
          </w:p>
          <w:p w:rsidR="003705DE" w:rsidRPr="00C80C36" w:rsidRDefault="003705DE" w:rsidP="00345484">
            <w:pPr>
              <w:tabs>
                <w:tab w:val="center" w:pos="4153"/>
                <w:tab w:val="right" w:pos="8306"/>
              </w:tabs>
              <w:spacing w:after="0" w:line="240" w:lineRule="auto"/>
              <w:rPr>
                <w:rFonts w:ascii="Times New Roman" w:eastAsia="Times New Roman" w:hAnsi="Times New Roman"/>
              </w:rPr>
            </w:pPr>
            <w:r w:rsidRPr="00C80C36">
              <w:rPr>
                <w:rFonts w:ascii="Times New Roman" w:eastAsia="Times New Roman" w:hAnsi="Times New Roman"/>
              </w:rPr>
              <w:t>Tālrunis:</w:t>
            </w:r>
          </w:p>
          <w:p w:rsidR="003705DE" w:rsidRPr="00C80C36" w:rsidRDefault="003705DE" w:rsidP="00345484">
            <w:pPr>
              <w:tabs>
                <w:tab w:val="center" w:pos="4153"/>
                <w:tab w:val="right" w:pos="8306"/>
              </w:tabs>
              <w:spacing w:after="0" w:line="240" w:lineRule="auto"/>
              <w:rPr>
                <w:rFonts w:ascii="Times New Roman" w:eastAsia="Times New Roman" w:hAnsi="Times New Roman"/>
              </w:rPr>
            </w:pPr>
            <w:r w:rsidRPr="00C80C36">
              <w:rPr>
                <w:rFonts w:ascii="Times New Roman" w:eastAsia="Times New Roman" w:hAnsi="Times New Roman"/>
              </w:rPr>
              <w:t>Fakss:</w:t>
            </w:r>
          </w:p>
          <w:p w:rsidR="003705DE" w:rsidRPr="00C80C36" w:rsidRDefault="003705DE" w:rsidP="00345484">
            <w:pPr>
              <w:tabs>
                <w:tab w:val="center" w:pos="4153"/>
                <w:tab w:val="right" w:pos="8306"/>
              </w:tabs>
              <w:spacing w:after="0" w:line="240" w:lineRule="auto"/>
              <w:rPr>
                <w:rFonts w:ascii="Times New Roman" w:eastAsia="Times New Roman" w:hAnsi="Times New Roman"/>
                <w:highlight w:val="red"/>
              </w:rPr>
            </w:pPr>
            <w:r w:rsidRPr="00C80C36">
              <w:rPr>
                <w:rFonts w:ascii="Times New Roman" w:eastAsia="Times New Roman" w:hAnsi="Times New Roman"/>
              </w:rPr>
              <w:t xml:space="preserve">E-pasta adrese: </w:t>
            </w:r>
          </w:p>
        </w:tc>
      </w:tr>
    </w:tbl>
    <w:p w:rsidR="003705DE" w:rsidRPr="00C80C36" w:rsidRDefault="003705DE" w:rsidP="003705DE">
      <w:pPr>
        <w:spacing w:before="60" w:after="60" w:line="240" w:lineRule="auto"/>
        <w:jc w:val="both"/>
        <w:rPr>
          <w:rFonts w:ascii="Times New Roman" w:eastAsia="Times New Roman" w:hAnsi="Times New Roman"/>
        </w:rPr>
      </w:pPr>
      <w:r w:rsidRPr="00C80C36">
        <w:rPr>
          <w:rFonts w:ascii="Times New Roman" w:eastAsia="Times New Roman" w:hAnsi="Times New Roman"/>
          <w:b/>
        </w:rP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254"/>
      </w:tblGrid>
      <w:tr w:rsidR="003705DE" w:rsidRPr="00C80C36" w:rsidTr="00345484">
        <w:tc>
          <w:tcPr>
            <w:tcW w:w="3926"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rPr>
                <w:rFonts w:ascii="Times New Roman" w:eastAsia="Times New Roman" w:hAnsi="Times New Roman"/>
                <w:b/>
              </w:rPr>
            </w:pPr>
            <w:r w:rsidRPr="00C80C36">
              <w:rPr>
                <w:rFonts w:ascii="Times New Roman" w:eastAsia="Times New Roman" w:hAnsi="Times New Roman"/>
                <w:b/>
              </w:rPr>
              <w:t>Vārds, uzvārds</w:t>
            </w:r>
          </w:p>
        </w:tc>
        <w:tc>
          <w:tcPr>
            <w:tcW w:w="5254"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jc w:val="both"/>
              <w:rPr>
                <w:rFonts w:ascii="Times New Roman" w:eastAsia="Times New Roman" w:hAnsi="Times New Roman"/>
                <w:highlight w:val="red"/>
              </w:rPr>
            </w:pPr>
          </w:p>
        </w:tc>
      </w:tr>
      <w:tr w:rsidR="003705DE" w:rsidRPr="00C80C36" w:rsidTr="00345484">
        <w:tc>
          <w:tcPr>
            <w:tcW w:w="3926"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rPr>
                <w:rFonts w:ascii="Times New Roman" w:eastAsia="Times New Roman" w:hAnsi="Times New Roman"/>
                <w:b/>
              </w:rPr>
            </w:pPr>
            <w:r w:rsidRPr="00C80C36">
              <w:rPr>
                <w:rFonts w:ascii="Times New Roman" w:eastAsia="Times New Roman" w:hAnsi="Times New Roman"/>
                <w:b/>
              </w:rPr>
              <w:t>Amats</w:t>
            </w:r>
          </w:p>
        </w:tc>
        <w:tc>
          <w:tcPr>
            <w:tcW w:w="5254"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jc w:val="both"/>
              <w:rPr>
                <w:rFonts w:ascii="Times New Roman" w:eastAsia="Times New Roman" w:hAnsi="Times New Roman"/>
                <w:highlight w:val="red"/>
              </w:rPr>
            </w:pPr>
          </w:p>
        </w:tc>
      </w:tr>
      <w:tr w:rsidR="003705DE" w:rsidRPr="00C80C36" w:rsidTr="00345484">
        <w:trPr>
          <w:trHeight w:val="217"/>
        </w:trPr>
        <w:tc>
          <w:tcPr>
            <w:tcW w:w="3926"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rPr>
                <w:rFonts w:ascii="Times New Roman" w:eastAsia="Times New Roman" w:hAnsi="Times New Roman"/>
                <w:b/>
              </w:rPr>
            </w:pPr>
            <w:r w:rsidRPr="00C80C36">
              <w:rPr>
                <w:rFonts w:ascii="Times New Roman" w:eastAsia="Times New Roman" w:hAnsi="Times New Roman"/>
                <w:b/>
              </w:rPr>
              <w:t>Pasta adrese</w:t>
            </w:r>
          </w:p>
        </w:tc>
        <w:tc>
          <w:tcPr>
            <w:tcW w:w="5254"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jc w:val="both"/>
              <w:rPr>
                <w:rFonts w:ascii="Times New Roman" w:eastAsia="Times New Roman" w:hAnsi="Times New Roman"/>
                <w:highlight w:val="red"/>
              </w:rPr>
            </w:pPr>
          </w:p>
        </w:tc>
      </w:tr>
      <w:tr w:rsidR="003705DE" w:rsidRPr="00C80C36" w:rsidTr="00345484">
        <w:tc>
          <w:tcPr>
            <w:tcW w:w="3926"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rPr>
                <w:rFonts w:ascii="Times New Roman" w:eastAsia="Times New Roman" w:hAnsi="Times New Roman"/>
                <w:b/>
              </w:rPr>
            </w:pPr>
            <w:r w:rsidRPr="00C80C36">
              <w:rPr>
                <w:rFonts w:ascii="Times New Roman" w:eastAsia="Times New Roman" w:hAnsi="Times New Roman"/>
                <w:b/>
              </w:rPr>
              <w:t>Tālrunis</w:t>
            </w:r>
          </w:p>
        </w:tc>
        <w:tc>
          <w:tcPr>
            <w:tcW w:w="5254"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jc w:val="both"/>
              <w:rPr>
                <w:rFonts w:ascii="Times New Roman" w:eastAsia="Times New Roman" w:hAnsi="Times New Roman"/>
                <w:highlight w:val="red"/>
              </w:rPr>
            </w:pPr>
          </w:p>
        </w:tc>
      </w:tr>
      <w:tr w:rsidR="003705DE" w:rsidRPr="00C80C36" w:rsidTr="00345484">
        <w:tc>
          <w:tcPr>
            <w:tcW w:w="3926"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rPr>
                <w:rFonts w:ascii="Times New Roman" w:eastAsia="Times New Roman" w:hAnsi="Times New Roman"/>
                <w:b/>
              </w:rPr>
            </w:pPr>
            <w:r w:rsidRPr="00C80C36">
              <w:rPr>
                <w:rFonts w:ascii="Times New Roman" w:eastAsia="Times New Roman" w:hAnsi="Times New Roman"/>
                <w:b/>
              </w:rPr>
              <w:t>Fakss</w:t>
            </w:r>
          </w:p>
        </w:tc>
        <w:tc>
          <w:tcPr>
            <w:tcW w:w="5254"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jc w:val="both"/>
              <w:rPr>
                <w:rFonts w:ascii="Times New Roman" w:eastAsia="Times New Roman" w:hAnsi="Times New Roman"/>
                <w:highlight w:val="red"/>
              </w:rPr>
            </w:pPr>
          </w:p>
        </w:tc>
      </w:tr>
      <w:tr w:rsidR="003705DE" w:rsidRPr="00C80C36" w:rsidTr="00345484">
        <w:tc>
          <w:tcPr>
            <w:tcW w:w="3926"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rPr>
                <w:rFonts w:ascii="Times New Roman" w:eastAsia="Times New Roman" w:hAnsi="Times New Roman"/>
                <w:b/>
              </w:rPr>
            </w:pPr>
            <w:r w:rsidRPr="00C80C36">
              <w:rPr>
                <w:rFonts w:ascii="Times New Roman" w:eastAsia="Times New Roman" w:hAnsi="Times New Roman"/>
                <w:b/>
              </w:rPr>
              <w:t>E-pasta adrese</w:t>
            </w:r>
          </w:p>
        </w:tc>
        <w:tc>
          <w:tcPr>
            <w:tcW w:w="5254" w:type="dxa"/>
            <w:tcBorders>
              <w:top w:val="single" w:sz="4" w:space="0" w:color="auto"/>
              <w:left w:val="single" w:sz="4" w:space="0" w:color="auto"/>
              <w:bottom w:val="single" w:sz="4" w:space="0" w:color="auto"/>
              <w:right w:val="single" w:sz="4" w:space="0" w:color="auto"/>
            </w:tcBorders>
          </w:tcPr>
          <w:p w:rsidR="003705DE" w:rsidRPr="00C80C36" w:rsidRDefault="003705DE" w:rsidP="00345484">
            <w:pPr>
              <w:tabs>
                <w:tab w:val="center" w:pos="4153"/>
                <w:tab w:val="right" w:pos="8306"/>
              </w:tabs>
              <w:spacing w:after="0" w:line="240" w:lineRule="auto"/>
              <w:jc w:val="both"/>
              <w:rPr>
                <w:rFonts w:ascii="Times New Roman" w:eastAsia="Times New Roman" w:hAnsi="Times New Roman"/>
                <w:highlight w:val="red"/>
              </w:rPr>
            </w:pPr>
          </w:p>
        </w:tc>
      </w:tr>
    </w:tbl>
    <w:p w:rsidR="003705DE" w:rsidRPr="00C80C36" w:rsidRDefault="003705DE" w:rsidP="003705DE">
      <w:pPr>
        <w:spacing w:before="60" w:after="60" w:line="240" w:lineRule="auto"/>
        <w:jc w:val="both"/>
        <w:rPr>
          <w:rFonts w:ascii="Times New Roman" w:eastAsia="Times New Roman" w:hAnsi="Times New Roman"/>
        </w:rPr>
      </w:pPr>
      <w:r w:rsidRPr="00C80C36">
        <w:rPr>
          <w:rFonts w:ascii="Times New Roman" w:eastAsia="Times New Roman" w:hAnsi="Times New Roman"/>
          <w:b/>
        </w:rPr>
        <w:t xml:space="preserve"> PIEDĀVĀJUMS</w:t>
      </w:r>
    </w:p>
    <w:p w:rsidR="003705DE" w:rsidRPr="00C80C36" w:rsidRDefault="003705DE" w:rsidP="003705DE">
      <w:pPr>
        <w:tabs>
          <w:tab w:val="left" w:pos="855"/>
        </w:tabs>
        <w:spacing w:after="0" w:line="240" w:lineRule="auto"/>
        <w:jc w:val="center"/>
        <w:rPr>
          <w:rFonts w:ascii="Times New Roman" w:eastAsia="Times New Roman" w:hAnsi="Times New Roman"/>
        </w:rPr>
      </w:pPr>
      <w:r w:rsidRPr="00C80C36">
        <w:rPr>
          <w:rFonts w:ascii="Times New Roman" w:eastAsia="Times New Roman" w:hAnsi="Times New Roman"/>
        </w:rPr>
        <w:t>Mēs piedāvājam veikt būvdarbus „</w:t>
      </w:r>
      <w:r w:rsidR="00081044" w:rsidRPr="00081044">
        <w:t xml:space="preserve"> </w:t>
      </w:r>
      <w:r w:rsidR="00081044" w:rsidRPr="00081044">
        <w:rPr>
          <w:rFonts w:ascii="Times New Roman" w:eastAsia="Times New Roman" w:hAnsi="Times New Roman"/>
        </w:rPr>
        <w:t>Apkures katlu iegāde un nomaiņa Kalnu ielā 4, Zilupē</w:t>
      </w:r>
      <w:r w:rsidRPr="00C80C36">
        <w:rPr>
          <w:rFonts w:ascii="Times New Roman" w:eastAsia="Times New Roman" w:hAnsi="Times New Roman"/>
        </w:rPr>
        <w:t>”  saskaņā ar Nolikumā minētajiem nosacījumiem noteiktajā laika periodā, bez ierobežojumiem.</w:t>
      </w:r>
    </w:p>
    <w:p w:rsidR="003705DE" w:rsidRPr="00C80C36" w:rsidRDefault="003705DE" w:rsidP="003705DE">
      <w:pPr>
        <w:spacing w:after="60" w:line="240" w:lineRule="auto"/>
        <w:ind w:firstLine="720"/>
        <w:jc w:val="both"/>
        <w:rPr>
          <w:rFonts w:ascii="Times New Roman" w:eastAsia="Times New Roman" w:hAnsi="Times New Roman"/>
          <w:b/>
          <w:i/>
        </w:rPr>
      </w:pPr>
      <w:r w:rsidRPr="00C80C36">
        <w:rPr>
          <w:rFonts w:ascii="Times New Roman" w:eastAsia="Times New Roman" w:hAnsi="Times New Roman"/>
          <w:b/>
        </w:rPr>
        <w:t>Mūsu piedāvājums ir:</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1829"/>
        <w:gridCol w:w="1118"/>
        <w:gridCol w:w="1985"/>
      </w:tblGrid>
      <w:tr w:rsidR="003705DE" w:rsidRPr="00C80C36" w:rsidTr="00345484">
        <w:trPr>
          <w:trHeight w:val="283"/>
        </w:trPr>
        <w:tc>
          <w:tcPr>
            <w:tcW w:w="4282"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tabs>
                <w:tab w:val="center" w:pos="4153"/>
                <w:tab w:val="right" w:pos="8306"/>
              </w:tabs>
              <w:spacing w:after="0" w:line="240" w:lineRule="auto"/>
              <w:jc w:val="center"/>
              <w:rPr>
                <w:rFonts w:ascii="Times New Roman" w:eastAsia="Times New Roman" w:hAnsi="Times New Roman"/>
                <w:b/>
              </w:rPr>
            </w:pPr>
          </w:p>
          <w:p w:rsidR="003705DE" w:rsidRPr="00C80C36" w:rsidRDefault="003705DE" w:rsidP="00345484">
            <w:pPr>
              <w:tabs>
                <w:tab w:val="center" w:pos="4153"/>
                <w:tab w:val="right" w:pos="8306"/>
              </w:tabs>
              <w:spacing w:after="0" w:line="240" w:lineRule="auto"/>
              <w:jc w:val="center"/>
              <w:rPr>
                <w:rFonts w:ascii="Times New Roman" w:eastAsia="Times New Roman" w:hAnsi="Times New Roman"/>
                <w:b/>
              </w:rPr>
            </w:pPr>
            <w:r w:rsidRPr="00C80C36">
              <w:rPr>
                <w:rFonts w:ascii="Times New Roman" w:eastAsia="Times New Roman" w:hAnsi="Times New Roman"/>
                <w:b/>
              </w:rPr>
              <w:t>Iepirkuma priekšmets</w:t>
            </w:r>
          </w:p>
          <w:p w:rsidR="003705DE" w:rsidRPr="00C80C36" w:rsidRDefault="003705DE" w:rsidP="00345484">
            <w:pPr>
              <w:tabs>
                <w:tab w:val="center" w:pos="4153"/>
                <w:tab w:val="right" w:pos="8306"/>
              </w:tabs>
              <w:spacing w:after="0" w:line="240" w:lineRule="auto"/>
              <w:jc w:val="center"/>
              <w:rPr>
                <w:rFonts w:ascii="Times New Roman" w:eastAsia="Times New Roman" w:hAnsi="Times New Roman"/>
                <w:b/>
              </w:rPr>
            </w:pPr>
          </w:p>
        </w:tc>
        <w:tc>
          <w:tcPr>
            <w:tcW w:w="1829"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tabs>
                <w:tab w:val="center" w:pos="4153"/>
                <w:tab w:val="right" w:pos="8306"/>
              </w:tabs>
              <w:spacing w:after="0" w:line="240" w:lineRule="auto"/>
              <w:jc w:val="center"/>
              <w:rPr>
                <w:rFonts w:ascii="Times New Roman" w:eastAsia="Times New Roman" w:hAnsi="Times New Roman"/>
                <w:b/>
              </w:rPr>
            </w:pPr>
            <w:r w:rsidRPr="00C80C36">
              <w:rPr>
                <w:rFonts w:ascii="Times New Roman" w:eastAsia="Times New Roman" w:hAnsi="Times New Roman"/>
                <w:b/>
              </w:rPr>
              <w:t>Piedāvājuma cena EUR bez PVN</w:t>
            </w:r>
          </w:p>
        </w:tc>
        <w:tc>
          <w:tcPr>
            <w:tcW w:w="1118"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tabs>
                <w:tab w:val="center" w:pos="4153"/>
                <w:tab w:val="right" w:pos="8306"/>
              </w:tabs>
              <w:spacing w:after="0" w:line="240" w:lineRule="auto"/>
              <w:jc w:val="center"/>
              <w:rPr>
                <w:rFonts w:ascii="Times New Roman" w:eastAsia="Times New Roman" w:hAnsi="Times New Roman"/>
                <w:b/>
              </w:rPr>
            </w:pPr>
            <w:r w:rsidRPr="00C80C36">
              <w:rPr>
                <w:rFonts w:ascii="Times New Roman" w:eastAsia="Times New Roman" w:hAnsi="Times New Roman"/>
                <w:b/>
              </w:rPr>
              <w:t>PVN 21%</w:t>
            </w:r>
          </w:p>
          <w:p w:rsidR="003705DE" w:rsidRPr="00C80C36" w:rsidRDefault="003705DE" w:rsidP="00345484">
            <w:pPr>
              <w:tabs>
                <w:tab w:val="center" w:pos="4153"/>
                <w:tab w:val="right" w:pos="8306"/>
              </w:tabs>
              <w:spacing w:after="0" w:line="240" w:lineRule="auto"/>
              <w:jc w:val="center"/>
              <w:rPr>
                <w:rFonts w:ascii="Times New Roman" w:eastAsia="Times New Roman" w:hAnsi="Times New Roman"/>
                <w:b/>
              </w:rPr>
            </w:pPr>
            <w:r w:rsidRPr="00C80C36">
              <w:rPr>
                <w:rFonts w:ascii="Times New Roman" w:eastAsia="Times New Roman" w:hAnsi="Times New Roman"/>
                <w:b/>
              </w:rPr>
              <w:t>EUR</w:t>
            </w:r>
          </w:p>
        </w:tc>
        <w:tc>
          <w:tcPr>
            <w:tcW w:w="1985"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tabs>
                <w:tab w:val="center" w:pos="4153"/>
                <w:tab w:val="right" w:pos="8306"/>
              </w:tabs>
              <w:spacing w:after="0" w:line="240" w:lineRule="auto"/>
              <w:jc w:val="center"/>
              <w:rPr>
                <w:rFonts w:ascii="Times New Roman" w:eastAsia="Times New Roman" w:hAnsi="Times New Roman"/>
                <w:b/>
              </w:rPr>
            </w:pPr>
            <w:r w:rsidRPr="00C80C36">
              <w:rPr>
                <w:rFonts w:ascii="Times New Roman" w:eastAsia="Times New Roman" w:hAnsi="Times New Roman"/>
                <w:b/>
              </w:rPr>
              <w:t>Piedāvājuma summa EUR (Piedāvājuma cena ar PVN 21%)</w:t>
            </w:r>
          </w:p>
        </w:tc>
      </w:tr>
      <w:tr w:rsidR="003705DE" w:rsidRPr="00C80C36" w:rsidTr="00345484">
        <w:trPr>
          <w:trHeight w:val="347"/>
        </w:trPr>
        <w:tc>
          <w:tcPr>
            <w:tcW w:w="4282"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spacing w:after="0" w:line="240" w:lineRule="auto"/>
              <w:jc w:val="center"/>
              <w:rPr>
                <w:rFonts w:ascii="Times New Roman" w:eastAsia="Times New Roman" w:hAnsi="Times New Roman"/>
                <w:lang w:eastAsia="lv-LV"/>
              </w:rPr>
            </w:pPr>
            <w:r w:rsidRPr="00C80C36">
              <w:rPr>
                <w:rFonts w:ascii="Times New Roman" w:eastAsia="Times New Roman" w:hAnsi="Times New Roman"/>
                <w:lang w:eastAsia="lv-LV"/>
              </w:rPr>
              <w:t>„</w:t>
            </w:r>
            <w:r w:rsidR="00081044">
              <w:t xml:space="preserve"> </w:t>
            </w:r>
            <w:r w:rsidR="00081044" w:rsidRPr="00081044">
              <w:rPr>
                <w:rFonts w:ascii="Times New Roman" w:eastAsia="Times New Roman" w:hAnsi="Times New Roman"/>
              </w:rPr>
              <w:t>Apkures katlu iegāde un nomaiņa Kalnu ielā 4, Zilupē</w:t>
            </w:r>
            <w:r w:rsidRPr="00C80C36">
              <w:rPr>
                <w:rFonts w:ascii="Times New Roman" w:eastAsia="Times New Roman" w:hAnsi="Times New Roman"/>
                <w:lang w:eastAsia="lv-LV"/>
              </w:rPr>
              <w:t>”</w:t>
            </w:r>
          </w:p>
        </w:tc>
        <w:tc>
          <w:tcPr>
            <w:tcW w:w="1829"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tabs>
                <w:tab w:val="center" w:pos="4153"/>
                <w:tab w:val="right" w:pos="8306"/>
              </w:tabs>
              <w:spacing w:after="0" w:line="240" w:lineRule="auto"/>
              <w:jc w:val="center"/>
              <w:rPr>
                <w:rFonts w:ascii="Times New Roman" w:eastAsia="Times New Roman" w:hAnsi="Times New Roman"/>
                <w:highlight w:val="red"/>
              </w:rPr>
            </w:pPr>
          </w:p>
        </w:tc>
        <w:tc>
          <w:tcPr>
            <w:tcW w:w="1118"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tabs>
                <w:tab w:val="center" w:pos="4153"/>
                <w:tab w:val="right" w:pos="8306"/>
              </w:tabs>
              <w:spacing w:after="0" w:line="240" w:lineRule="auto"/>
              <w:jc w:val="center"/>
              <w:rPr>
                <w:rFonts w:ascii="Times New Roman" w:eastAsia="Times New Roman" w:hAnsi="Times New Roman"/>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rsidR="003705DE" w:rsidRPr="00C80C36" w:rsidRDefault="003705DE" w:rsidP="00345484">
            <w:pPr>
              <w:tabs>
                <w:tab w:val="center" w:pos="4153"/>
                <w:tab w:val="right" w:pos="8306"/>
              </w:tabs>
              <w:spacing w:after="0" w:line="240" w:lineRule="auto"/>
              <w:jc w:val="center"/>
              <w:rPr>
                <w:rFonts w:ascii="Times New Roman" w:eastAsia="Times New Roman" w:hAnsi="Times New Roman"/>
                <w:highlight w:val="red"/>
              </w:rPr>
            </w:pPr>
          </w:p>
        </w:tc>
      </w:tr>
    </w:tbl>
    <w:p w:rsidR="003705DE" w:rsidRPr="00C80C36" w:rsidRDefault="003705DE" w:rsidP="003705DE">
      <w:pPr>
        <w:spacing w:after="0" w:line="240" w:lineRule="auto"/>
        <w:ind w:firstLine="720"/>
        <w:jc w:val="both"/>
        <w:rPr>
          <w:rFonts w:ascii="Times New Roman" w:hAnsi="Times New Roman"/>
        </w:rPr>
      </w:pPr>
      <w:r w:rsidRPr="00C80C36">
        <w:rPr>
          <w:rFonts w:ascii="Times New Roman" w:hAnsi="Times New Roman"/>
        </w:rPr>
        <w:t xml:space="preserve">Apliecinām, ka šajā finanšu piedāvājumā ir ietvertas visas izmaksas, </w:t>
      </w:r>
      <w:r w:rsidRPr="00C80C36">
        <w:rPr>
          <w:rFonts w:ascii="Times New Roman" w:hAnsi="Times New Roman"/>
          <w:bCs/>
        </w:rPr>
        <w:t xml:space="preserve">kas saistītas ar </w:t>
      </w:r>
      <w:r w:rsidRPr="00C80C36">
        <w:rPr>
          <w:rFonts w:ascii="Times New Roman" w:hAnsi="Times New Roman"/>
        </w:rPr>
        <w:t>tehniskajā specifikācijā noteikto darbu</w:t>
      </w:r>
      <w:r w:rsidRPr="00C80C36">
        <w:rPr>
          <w:rFonts w:ascii="Times New Roman" w:hAnsi="Times New Roman"/>
          <w:bCs/>
        </w:rPr>
        <w:t xml:space="preserve"> veikšanu pilnā apjomā, t.sk. arī materiālu un izstrādājumu izmaksas, darbu izmaksas, pieskaitāmie izdevumi, komunālie pakalpojumi, mehānismu un transporta izmaksas, darbu organizācijas izmaksas, sagatavošanas darbu izmaksas, palīgdarbu izmaksas, visu nepieciešamo resursu izmaksas, Izpildītāja maksājamie nodokļi, apdrošināšanas izmaksas, darbaspēka izmaksas un ar to saistītie nodokļi, izdevumi darbiem un materiāliem, kas nav tieši iekļauti Tehniskajā specifikācijā, bet kuru izpilde vai pielietojums nepieciešams</w:t>
      </w:r>
      <w:r w:rsidRPr="00C80C36">
        <w:rPr>
          <w:rFonts w:ascii="Times New Roman" w:hAnsi="Times New Roman"/>
        </w:rPr>
        <w:t xml:space="preserve"> darbu pilnīgai un kvalitatīvai izpildei un objekta pieņemšanai ekspluatācijā.</w:t>
      </w:r>
    </w:p>
    <w:p w:rsidR="003705DE" w:rsidRPr="00C80C36" w:rsidRDefault="003705DE" w:rsidP="003705DE">
      <w:pPr>
        <w:spacing w:after="0" w:line="240" w:lineRule="auto"/>
        <w:rPr>
          <w:rFonts w:ascii="Times New Roman" w:hAnsi="Times New Roman"/>
          <w:b/>
        </w:rPr>
      </w:pPr>
    </w:p>
    <w:p w:rsidR="003705DE" w:rsidRPr="00C80C36" w:rsidRDefault="003705DE" w:rsidP="003705DE">
      <w:pPr>
        <w:spacing w:after="0" w:line="240" w:lineRule="auto"/>
        <w:rPr>
          <w:rFonts w:ascii="Times New Roman" w:hAnsi="Times New Roman"/>
        </w:rPr>
      </w:pPr>
      <w:r w:rsidRPr="00C80C36">
        <w:rPr>
          <w:rFonts w:ascii="Times New Roman" w:hAnsi="Times New Roman"/>
          <w:b/>
        </w:rPr>
        <w:t>Pielikumā:</w:t>
      </w:r>
      <w:r w:rsidRPr="00C80C36">
        <w:rPr>
          <w:rFonts w:ascii="Times New Roman" w:hAnsi="Times New Roman"/>
        </w:rPr>
        <w:t xml:space="preserve"> tāmes uz __ (________) lp.</w:t>
      </w:r>
    </w:p>
    <w:p w:rsidR="003705DE" w:rsidRPr="001435F0" w:rsidRDefault="003705DE" w:rsidP="003705DE">
      <w:pPr>
        <w:spacing w:after="0" w:line="240" w:lineRule="auto"/>
        <w:rPr>
          <w:rFonts w:ascii="Times New Roman" w:eastAsia="Times New Roman" w:hAnsi="Times New Roman"/>
          <w:sz w:val="20"/>
          <w:szCs w:val="20"/>
          <w:lang w:eastAsia="lv-LV"/>
        </w:rPr>
      </w:pPr>
    </w:p>
    <w:p w:rsidR="003705DE" w:rsidRPr="001435F0" w:rsidRDefault="003705DE" w:rsidP="003705DE">
      <w:pPr>
        <w:spacing w:after="0" w:line="240" w:lineRule="auto"/>
        <w:rPr>
          <w:rFonts w:ascii="Times New Roman" w:eastAsia="Times New Roman" w:hAnsi="Times New Roman"/>
          <w:sz w:val="20"/>
          <w:szCs w:val="20"/>
          <w:lang w:eastAsia="lv-LV"/>
        </w:rPr>
      </w:pPr>
      <w:r w:rsidRPr="001435F0">
        <w:rPr>
          <w:rFonts w:ascii="Times New Roman" w:eastAsia="Times New Roman" w:hAnsi="Times New Roman"/>
          <w:sz w:val="20"/>
          <w:szCs w:val="20"/>
          <w:lang w:eastAsia="lv-LV"/>
        </w:rPr>
        <w:t>Amatpersona (pretendenta  pilnvarotā persona):</w:t>
      </w:r>
    </w:p>
    <w:p w:rsidR="003705DE" w:rsidRPr="001435F0" w:rsidRDefault="003705DE" w:rsidP="003705DE">
      <w:pPr>
        <w:spacing w:line="240" w:lineRule="auto"/>
      </w:pPr>
      <w:r w:rsidRPr="001435F0">
        <w:rPr>
          <w:rFonts w:ascii="Times New Roman" w:eastAsia="Times New Roman" w:hAnsi="Times New Roman"/>
          <w:sz w:val="20"/>
          <w:szCs w:val="20"/>
          <w:lang w:eastAsia="lv-LV"/>
        </w:rPr>
        <w:t xml:space="preserve"> _________________________                _______________        _________________                   </w:t>
      </w:r>
      <w:r w:rsidRPr="001435F0">
        <w:rPr>
          <w:rFonts w:ascii="Times New Roman" w:eastAsia="Times New Roman" w:hAnsi="Times New Roman"/>
          <w:sz w:val="20"/>
          <w:szCs w:val="20"/>
          <w:lang w:eastAsia="lv-LV"/>
        </w:rPr>
        <w:tab/>
        <w:t xml:space="preserve">   </w:t>
      </w:r>
      <w:r w:rsidRPr="001435F0">
        <w:rPr>
          <w:rFonts w:ascii="Times New Roman" w:eastAsia="Times New Roman" w:hAnsi="Times New Roman"/>
          <w:sz w:val="20"/>
          <w:szCs w:val="20"/>
          <w:lang w:eastAsia="lv-LV"/>
        </w:rPr>
        <w:tab/>
      </w:r>
      <w:r w:rsidRPr="001435F0">
        <w:rPr>
          <w:rFonts w:ascii="Times New Roman" w:eastAsia="Times New Roman" w:hAnsi="Times New Roman"/>
          <w:sz w:val="20"/>
          <w:szCs w:val="20"/>
          <w:lang w:eastAsia="lv-LV"/>
        </w:rPr>
        <w:tab/>
      </w:r>
      <w:r w:rsidRPr="001435F0">
        <w:rPr>
          <w:rFonts w:ascii="Times New Roman" w:eastAsia="Times New Roman" w:hAnsi="Times New Roman"/>
          <w:i/>
          <w:sz w:val="16"/>
          <w:szCs w:val="16"/>
          <w:lang w:eastAsia="lv-LV"/>
        </w:rPr>
        <w:t>/vārds, uzvārds/</w:t>
      </w:r>
      <w:r w:rsidRPr="001435F0">
        <w:rPr>
          <w:rFonts w:ascii="Times New Roman" w:eastAsia="Times New Roman" w:hAnsi="Times New Roman"/>
          <w:sz w:val="16"/>
          <w:szCs w:val="16"/>
          <w:lang w:eastAsia="lv-LV"/>
        </w:rPr>
        <w:t xml:space="preserve"> </w:t>
      </w:r>
      <w:r w:rsidRPr="001435F0">
        <w:rPr>
          <w:rFonts w:ascii="Times New Roman" w:eastAsia="Times New Roman" w:hAnsi="Times New Roman"/>
          <w:sz w:val="16"/>
          <w:szCs w:val="16"/>
          <w:lang w:eastAsia="lv-LV"/>
        </w:rPr>
        <w:tab/>
      </w:r>
      <w:r w:rsidRPr="001435F0">
        <w:rPr>
          <w:rFonts w:ascii="Times New Roman" w:eastAsia="Times New Roman" w:hAnsi="Times New Roman"/>
          <w:sz w:val="16"/>
          <w:szCs w:val="16"/>
          <w:lang w:eastAsia="lv-LV"/>
        </w:rPr>
        <w:tab/>
        <w:t xml:space="preserve">   </w:t>
      </w:r>
      <w:r w:rsidRPr="001435F0">
        <w:rPr>
          <w:rFonts w:ascii="Times New Roman" w:eastAsia="Times New Roman" w:hAnsi="Times New Roman"/>
          <w:i/>
          <w:sz w:val="16"/>
          <w:szCs w:val="16"/>
          <w:lang w:eastAsia="lv-LV"/>
        </w:rPr>
        <w:t>/amats/                              /paraksts/</w:t>
      </w:r>
    </w:p>
    <w:p w:rsidR="003705DE" w:rsidRDefault="003705DE" w:rsidP="003705DE">
      <w:pPr>
        <w:keepNext/>
        <w:tabs>
          <w:tab w:val="left" w:pos="284"/>
        </w:tabs>
        <w:spacing w:after="0" w:line="240" w:lineRule="auto"/>
        <w:jc w:val="right"/>
        <w:outlineLvl w:val="0"/>
        <w:rPr>
          <w:rFonts w:ascii="Times New Roman" w:hAnsi="Times New Roman"/>
          <w:b/>
          <w:caps/>
          <w:sz w:val="20"/>
          <w:szCs w:val="20"/>
        </w:rPr>
      </w:pPr>
    </w:p>
    <w:p w:rsidR="00081044" w:rsidRDefault="00081044" w:rsidP="003705DE">
      <w:pPr>
        <w:keepNext/>
        <w:tabs>
          <w:tab w:val="left" w:pos="284"/>
        </w:tabs>
        <w:spacing w:after="0" w:line="240" w:lineRule="auto"/>
        <w:jc w:val="right"/>
        <w:outlineLvl w:val="0"/>
        <w:rPr>
          <w:rFonts w:ascii="Times New Roman" w:hAnsi="Times New Roman"/>
          <w:b/>
          <w:caps/>
          <w:sz w:val="20"/>
          <w:szCs w:val="20"/>
        </w:rPr>
      </w:pPr>
    </w:p>
    <w:p w:rsidR="00D7244E" w:rsidRDefault="00D7244E" w:rsidP="003705DE">
      <w:pPr>
        <w:keepNext/>
        <w:tabs>
          <w:tab w:val="left" w:pos="284"/>
        </w:tabs>
        <w:spacing w:after="0" w:line="240" w:lineRule="auto"/>
        <w:jc w:val="right"/>
        <w:outlineLvl w:val="0"/>
        <w:rPr>
          <w:rFonts w:ascii="Times New Roman" w:hAnsi="Times New Roman"/>
          <w:b/>
          <w:caps/>
          <w:sz w:val="20"/>
          <w:szCs w:val="20"/>
        </w:rPr>
      </w:pPr>
    </w:p>
    <w:p w:rsidR="00081044" w:rsidRDefault="00081044" w:rsidP="003705DE">
      <w:pPr>
        <w:keepNext/>
        <w:tabs>
          <w:tab w:val="left" w:pos="284"/>
        </w:tabs>
        <w:spacing w:after="0" w:line="240" w:lineRule="auto"/>
        <w:jc w:val="right"/>
        <w:outlineLvl w:val="0"/>
        <w:rPr>
          <w:rFonts w:ascii="Times New Roman" w:hAnsi="Times New Roman"/>
          <w:b/>
          <w:caps/>
          <w:sz w:val="20"/>
          <w:szCs w:val="20"/>
        </w:rPr>
      </w:pPr>
    </w:p>
    <w:p w:rsidR="003705DE" w:rsidRDefault="003705DE" w:rsidP="003705DE">
      <w:pPr>
        <w:keepNext/>
        <w:tabs>
          <w:tab w:val="left" w:pos="284"/>
        </w:tabs>
        <w:spacing w:after="0" w:line="240" w:lineRule="auto"/>
        <w:jc w:val="right"/>
        <w:outlineLvl w:val="0"/>
        <w:rPr>
          <w:rFonts w:ascii="Times New Roman" w:hAnsi="Times New Roman"/>
          <w:b/>
          <w:caps/>
          <w:sz w:val="20"/>
          <w:szCs w:val="20"/>
        </w:rPr>
      </w:pPr>
    </w:p>
    <w:p w:rsidR="003705DE" w:rsidRPr="002C00FC" w:rsidRDefault="003705DE" w:rsidP="003705DE">
      <w:pPr>
        <w:keepNext/>
        <w:tabs>
          <w:tab w:val="left" w:pos="284"/>
        </w:tabs>
        <w:spacing w:after="0" w:line="240" w:lineRule="auto"/>
        <w:jc w:val="right"/>
        <w:outlineLvl w:val="0"/>
        <w:rPr>
          <w:rFonts w:ascii="Times New Roman" w:hAnsi="Times New Roman"/>
          <w:b/>
          <w:caps/>
          <w:sz w:val="20"/>
          <w:szCs w:val="20"/>
          <w:lang w:val="x-none"/>
        </w:rPr>
      </w:pPr>
      <w:r w:rsidRPr="002C00FC">
        <w:rPr>
          <w:rFonts w:ascii="Times New Roman" w:hAnsi="Times New Roman"/>
          <w:b/>
          <w:caps/>
          <w:sz w:val="20"/>
          <w:szCs w:val="20"/>
        </w:rPr>
        <w:t>8</w:t>
      </w:r>
      <w:r w:rsidRPr="002C00FC">
        <w:rPr>
          <w:rFonts w:ascii="Times New Roman" w:hAnsi="Times New Roman"/>
          <w:b/>
          <w:caps/>
          <w:sz w:val="20"/>
          <w:szCs w:val="20"/>
          <w:lang w:val="x-none"/>
        </w:rPr>
        <w:t>.pielikums</w:t>
      </w:r>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iepirkuma</w:t>
      </w:r>
    </w:p>
    <w:p w:rsidR="003705DE" w:rsidRPr="005F68F8" w:rsidRDefault="003705DE" w:rsidP="003705DE">
      <w:pPr>
        <w:spacing w:after="0" w:line="240" w:lineRule="auto"/>
        <w:jc w:val="right"/>
        <w:rPr>
          <w:rFonts w:ascii="Times New Roman" w:eastAsia="Times New Roman" w:hAnsi="Times New Roman"/>
          <w:sz w:val="20"/>
          <w:szCs w:val="20"/>
        </w:rPr>
      </w:pPr>
      <w:r w:rsidRPr="005F68F8">
        <w:rPr>
          <w:rFonts w:ascii="Times New Roman" w:eastAsia="Times New Roman" w:hAnsi="Times New Roman"/>
          <w:sz w:val="20"/>
          <w:szCs w:val="20"/>
        </w:rPr>
        <w:t>„</w:t>
      </w:r>
      <w:r w:rsidRPr="00101682">
        <w:t xml:space="preserve"> </w:t>
      </w:r>
      <w:r w:rsidR="00081044" w:rsidRPr="00081044">
        <w:rPr>
          <w:rFonts w:ascii="Times New Roman" w:eastAsia="Times New Roman" w:hAnsi="Times New Roman"/>
          <w:sz w:val="20"/>
          <w:szCs w:val="20"/>
        </w:rPr>
        <w:t>Apkures katlu iegāde un nomaiņa Kalnu ielā 4, Zilupē</w:t>
      </w:r>
      <w:r w:rsidRPr="005F68F8">
        <w:rPr>
          <w:rFonts w:ascii="Times New Roman" w:eastAsia="Times New Roman" w:hAnsi="Times New Roman"/>
          <w:sz w:val="20"/>
          <w:szCs w:val="20"/>
        </w:rPr>
        <w:t xml:space="preserve">”                                             </w:t>
      </w:r>
    </w:p>
    <w:p w:rsidR="003705DE" w:rsidRPr="001435F0" w:rsidRDefault="003705DE" w:rsidP="003705DE">
      <w:pPr>
        <w:spacing w:after="0" w:line="240" w:lineRule="auto"/>
        <w:jc w:val="right"/>
        <w:rPr>
          <w:rFonts w:ascii="Times New Roman" w:hAnsi="Times New Roman"/>
        </w:rPr>
      </w:pPr>
      <w:r w:rsidRPr="005F68F8">
        <w:rPr>
          <w:rFonts w:ascii="Times New Roman" w:eastAsia="Times New Roman" w:hAnsi="Times New Roman"/>
          <w:sz w:val="20"/>
          <w:szCs w:val="20"/>
        </w:rPr>
        <w:t>(ID Nr.</w:t>
      </w:r>
      <w:r>
        <w:rPr>
          <w:rFonts w:ascii="Times New Roman" w:eastAsia="Times New Roman" w:hAnsi="Times New Roman"/>
          <w:sz w:val="20"/>
          <w:szCs w:val="20"/>
        </w:rPr>
        <w:t>RT2016/1</w:t>
      </w:r>
      <w:r w:rsidR="00081044">
        <w:rPr>
          <w:rFonts w:ascii="Times New Roman" w:eastAsia="Times New Roman" w:hAnsi="Times New Roman"/>
          <w:sz w:val="20"/>
          <w:szCs w:val="20"/>
        </w:rPr>
        <w:t>3</w:t>
      </w:r>
      <w:r w:rsidRPr="005F68F8">
        <w:rPr>
          <w:rFonts w:ascii="Times New Roman" w:eastAsia="Times New Roman" w:hAnsi="Times New Roman"/>
          <w:sz w:val="20"/>
          <w:szCs w:val="20"/>
        </w:rPr>
        <w:t xml:space="preserve"> nolikumam</w:t>
      </w:r>
    </w:p>
    <w:p w:rsidR="003705DE" w:rsidRPr="005F68F8" w:rsidRDefault="003705DE" w:rsidP="003705DE">
      <w:pPr>
        <w:spacing w:after="0" w:line="240" w:lineRule="auto"/>
        <w:jc w:val="right"/>
        <w:rPr>
          <w:rFonts w:ascii="Times New Roman" w:eastAsia="Times New Roman" w:hAnsi="Times New Roman"/>
          <w:sz w:val="20"/>
          <w:szCs w:val="20"/>
        </w:rPr>
      </w:pPr>
    </w:p>
    <w:p w:rsidR="003705DE" w:rsidRPr="00700BD8" w:rsidRDefault="003705DE" w:rsidP="003705DE">
      <w:pPr>
        <w:spacing w:after="0" w:line="240" w:lineRule="auto"/>
        <w:jc w:val="center"/>
        <w:rPr>
          <w:rFonts w:ascii="Times New Roman" w:eastAsia="Times New Roman" w:hAnsi="Times New Roman"/>
          <w:b/>
          <w:lang w:eastAsia="ar-SA"/>
        </w:rPr>
      </w:pPr>
      <w:r w:rsidRPr="00700BD8">
        <w:rPr>
          <w:rFonts w:ascii="Times New Roman" w:eastAsia="Times New Roman" w:hAnsi="Times New Roman"/>
          <w:b/>
          <w:lang w:eastAsia="ar-SA"/>
        </w:rPr>
        <w:t>PIEDĀVĀJUMA NODROŠINĀJUMA NOTEIKUMI</w:t>
      </w:r>
    </w:p>
    <w:p w:rsidR="003705DE" w:rsidRPr="00700BD8" w:rsidRDefault="003705DE" w:rsidP="003705DE">
      <w:pPr>
        <w:spacing w:after="0" w:line="240" w:lineRule="auto"/>
        <w:jc w:val="both"/>
        <w:rPr>
          <w:rFonts w:ascii="Times New Roman" w:eastAsia="Times New Roman" w:hAnsi="Times New Roman"/>
          <w:lang w:eastAsia="ar-SA"/>
        </w:rPr>
      </w:pPr>
    </w:p>
    <w:p w:rsidR="003705DE" w:rsidRPr="00700BD8" w:rsidRDefault="003705DE" w:rsidP="003705DE">
      <w:pPr>
        <w:numPr>
          <w:ilvl w:val="0"/>
          <w:numId w:val="13"/>
        </w:numPr>
        <w:tabs>
          <w:tab w:val="num" w:pos="0"/>
        </w:tabs>
        <w:spacing w:after="0" w:line="240" w:lineRule="auto"/>
        <w:ind w:left="360"/>
        <w:jc w:val="both"/>
        <w:rPr>
          <w:rFonts w:ascii="Times New Roman" w:eastAsia="Times New Roman" w:hAnsi="Times New Roman"/>
          <w:lang w:eastAsia="ar-SA"/>
        </w:rPr>
      </w:pPr>
      <w:r w:rsidRPr="00700BD8">
        <w:rPr>
          <w:rFonts w:ascii="Times New Roman" w:eastAsia="Times New Roman" w:hAnsi="Times New Roman"/>
          <w:lang w:eastAsia="ar-SA"/>
        </w:rPr>
        <w:t>Piedāvājuma nodrošinājuma apmērs un spēkā esamības termiņš ir noteikts nolikuma</w:t>
      </w:r>
      <w:r>
        <w:rPr>
          <w:rFonts w:ascii="Times New Roman" w:eastAsia="Times New Roman" w:hAnsi="Times New Roman"/>
          <w:lang w:eastAsia="ar-SA"/>
        </w:rPr>
        <w:t xml:space="preserve"> </w:t>
      </w:r>
      <w:r w:rsidRPr="00A3034E">
        <w:rPr>
          <w:rFonts w:ascii="Times New Roman" w:eastAsia="Times New Roman" w:hAnsi="Times New Roman"/>
          <w:lang w:eastAsia="ar-SA"/>
        </w:rPr>
        <w:t>1.</w:t>
      </w:r>
      <w:r>
        <w:rPr>
          <w:rFonts w:ascii="Times New Roman" w:eastAsia="Times New Roman" w:hAnsi="Times New Roman"/>
          <w:lang w:eastAsia="ar-SA"/>
        </w:rPr>
        <w:t>14</w:t>
      </w:r>
      <w:r w:rsidRPr="00A3034E">
        <w:rPr>
          <w:rFonts w:ascii="Times New Roman" w:eastAsia="Times New Roman" w:hAnsi="Times New Roman"/>
          <w:lang w:eastAsia="ar-SA"/>
        </w:rPr>
        <w:t>.1.punktā</w:t>
      </w:r>
      <w:r w:rsidRPr="00700BD8">
        <w:rPr>
          <w:rFonts w:ascii="Times New Roman" w:eastAsia="Times New Roman" w:hAnsi="Times New Roman"/>
          <w:lang w:eastAsia="ar-SA"/>
        </w:rPr>
        <w:t>.</w:t>
      </w:r>
    </w:p>
    <w:p w:rsidR="003705DE" w:rsidRPr="00700BD8" w:rsidRDefault="003705DE" w:rsidP="003705DE">
      <w:pPr>
        <w:numPr>
          <w:ilvl w:val="0"/>
          <w:numId w:val="13"/>
        </w:numPr>
        <w:tabs>
          <w:tab w:val="num" w:pos="0"/>
        </w:tabs>
        <w:spacing w:after="0" w:line="240" w:lineRule="auto"/>
        <w:ind w:left="360"/>
        <w:jc w:val="both"/>
        <w:rPr>
          <w:rFonts w:ascii="Times New Roman" w:eastAsia="Times New Roman" w:hAnsi="Times New Roman"/>
          <w:lang w:eastAsia="ar-SA"/>
        </w:rPr>
      </w:pPr>
      <w:r w:rsidRPr="00700BD8">
        <w:rPr>
          <w:rFonts w:ascii="Times New Roman" w:eastAsia="Times New Roman" w:hAnsi="Times New Roman"/>
          <w:lang w:eastAsia="ar-SA"/>
        </w:rPr>
        <w:t xml:space="preserve">Piedāvājuma nodrošinājums ir noteiktās naudas </w:t>
      </w:r>
      <w:r w:rsidRPr="00700BD8">
        <w:rPr>
          <w:rFonts w:ascii="Times New Roman" w:eastAsia="Times New Roman" w:hAnsi="Times New Roman"/>
          <w:b/>
          <w:u w:val="single"/>
          <w:lang w:eastAsia="ar-SA"/>
        </w:rPr>
        <w:t>summas iemaksa pasūtītāja norādītajā kontā, bankas garantija vai apdrošināšana</w:t>
      </w:r>
      <w:r w:rsidRPr="00700BD8">
        <w:rPr>
          <w:rFonts w:ascii="Times New Roman" w:eastAsia="Times New Roman" w:hAnsi="Times New Roman"/>
          <w:lang w:eastAsia="ar-SA"/>
        </w:rPr>
        <w:t xml:space="preserve"> par noteikto naudas summu, kuru pretendents kopā ar piedāvājumu iesniedz kā nodrošinājumu piedāvājuma spēkā esamībai.</w:t>
      </w:r>
    </w:p>
    <w:p w:rsidR="003705DE" w:rsidRPr="00700BD8" w:rsidRDefault="003705DE" w:rsidP="003705DE">
      <w:pPr>
        <w:numPr>
          <w:ilvl w:val="0"/>
          <w:numId w:val="13"/>
        </w:numPr>
        <w:tabs>
          <w:tab w:val="num" w:pos="0"/>
        </w:tabs>
        <w:spacing w:after="0" w:line="240" w:lineRule="auto"/>
        <w:ind w:left="360"/>
        <w:jc w:val="both"/>
        <w:rPr>
          <w:rFonts w:ascii="Times New Roman" w:eastAsia="Times New Roman" w:hAnsi="Times New Roman"/>
          <w:lang w:eastAsia="ar-SA"/>
        </w:rPr>
      </w:pPr>
      <w:r w:rsidRPr="00700BD8">
        <w:rPr>
          <w:rFonts w:ascii="Times New Roman" w:eastAsia="Times New Roman" w:hAnsi="Times New Roman"/>
          <w:lang w:eastAsia="ar-SA"/>
        </w:rPr>
        <w:t>Piedāvājuma nodrošinājumam ir jāstājas spēkā ne vēlāk kā piedāvājumu iesniegšanas termiņā. Piedāvājuma nodrošinājums ir spēkā līdz īsākajam no šādiem termiņiem:</w:t>
      </w:r>
    </w:p>
    <w:p w:rsidR="003705DE" w:rsidRPr="00700BD8" w:rsidRDefault="003705DE" w:rsidP="003705DE">
      <w:pPr>
        <w:numPr>
          <w:ilvl w:val="1"/>
          <w:numId w:val="13"/>
        </w:numPr>
        <w:tabs>
          <w:tab w:val="num" w:pos="0"/>
        </w:tabs>
        <w:spacing w:after="0" w:line="240" w:lineRule="auto"/>
        <w:ind w:left="851" w:hanging="425"/>
        <w:jc w:val="both"/>
        <w:rPr>
          <w:rFonts w:ascii="Times New Roman" w:eastAsia="Times New Roman" w:hAnsi="Times New Roman"/>
          <w:lang w:eastAsia="ar-SA"/>
        </w:rPr>
      </w:pPr>
      <w:r w:rsidRPr="00700BD8">
        <w:rPr>
          <w:rFonts w:ascii="Times New Roman" w:eastAsia="Times New Roman" w:hAnsi="Times New Roman"/>
          <w:lang w:eastAsia="ar-SA"/>
        </w:rPr>
        <w:t>piedāvājuma nodrošinājuma spēkā esamības minimālajam termiņam;</w:t>
      </w:r>
    </w:p>
    <w:p w:rsidR="003705DE" w:rsidRPr="00700BD8" w:rsidRDefault="003705DE" w:rsidP="003705DE">
      <w:pPr>
        <w:numPr>
          <w:ilvl w:val="1"/>
          <w:numId w:val="13"/>
        </w:numPr>
        <w:tabs>
          <w:tab w:val="num" w:pos="0"/>
        </w:tabs>
        <w:spacing w:after="0" w:line="240" w:lineRule="auto"/>
        <w:ind w:left="851" w:hanging="425"/>
        <w:jc w:val="both"/>
        <w:rPr>
          <w:rFonts w:ascii="Times New Roman" w:eastAsia="Times New Roman" w:hAnsi="Times New Roman"/>
          <w:lang w:eastAsia="ar-SA"/>
        </w:rPr>
      </w:pPr>
      <w:r w:rsidRPr="00700BD8">
        <w:rPr>
          <w:rFonts w:ascii="Times New Roman" w:eastAsia="Times New Roman" w:hAnsi="Times New Roman"/>
          <w:lang w:eastAsia="ar-SA"/>
        </w:rPr>
        <w:t>līdz iepirkuma līguma noslēgšanai.</w:t>
      </w:r>
    </w:p>
    <w:p w:rsidR="003705DE" w:rsidRPr="00700BD8" w:rsidRDefault="003705DE" w:rsidP="003705DE">
      <w:pPr>
        <w:numPr>
          <w:ilvl w:val="0"/>
          <w:numId w:val="13"/>
        </w:numPr>
        <w:tabs>
          <w:tab w:val="num" w:pos="0"/>
        </w:tabs>
        <w:spacing w:after="0" w:line="240" w:lineRule="auto"/>
        <w:ind w:left="360"/>
        <w:jc w:val="both"/>
        <w:rPr>
          <w:rFonts w:ascii="Times New Roman" w:eastAsia="Times New Roman" w:hAnsi="Times New Roman"/>
          <w:lang w:eastAsia="ar-SA"/>
        </w:rPr>
      </w:pPr>
      <w:r w:rsidRPr="00700BD8">
        <w:rPr>
          <w:rFonts w:ascii="Times New Roman" w:eastAsia="Times New Roman" w:hAnsi="Times New Roman"/>
          <w:lang w:eastAsia="ar-SA"/>
        </w:rPr>
        <w:t>Piedāvājuma nodrošinājums piedāvājuma nodrošinājuma spēkā esamības termiņā ir no pretendenta puses neatsaucams.</w:t>
      </w:r>
    </w:p>
    <w:p w:rsidR="003705DE" w:rsidRPr="00700BD8" w:rsidRDefault="003705DE" w:rsidP="003705DE">
      <w:pPr>
        <w:numPr>
          <w:ilvl w:val="0"/>
          <w:numId w:val="13"/>
        </w:numPr>
        <w:tabs>
          <w:tab w:val="num" w:pos="0"/>
        </w:tabs>
        <w:spacing w:after="0" w:line="240" w:lineRule="auto"/>
        <w:ind w:left="360"/>
        <w:jc w:val="both"/>
        <w:rPr>
          <w:rFonts w:ascii="Times New Roman" w:eastAsia="Times New Roman" w:hAnsi="Times New Roman"/>
          <w:lang w:eastAsia="ar-SA"/>
        </w:rPr>
      </w:pPr>
      <w:r w:rsidRPr="00700BD8">
        <w:rPr>
          <w:rFonts w:ascii="Times New Roman" w:eastAsia="Times New Roman" w:hAnsi="Times New Roman"/>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rsidR="003705DE" w:rsidRPr="00700BD8" w:rsidRDefault="003705DE" w:rsidP="003705DE">
      <w:pPr>
        <w:numPr>
          <w:ilvl w:val="0"/>
          <w:numId w:val="13"/>
        </w:numPr>
        <w:tabs>
          <w:tab w:val="num" w:pos="0"/>
        </w:tabs>
        <w:spacing w:after="0" w:line="240" w:lineRule="auto"/>
        <w:ind w:left="360"/>
        <w:jc w:val="both"/>
        <w:rPr>
          <w:rFonts w:ascii="Times New Roman" w:eastAsia="Times New Roman" w:hAnsi="Times New Roman"/>
          <w:lang w:eastAsia="ar-SA"/>
        </w:rPr>
      </w:pPr>
      <w:r w:rsidRPr="00700BD8">
        <w:rPr>
          <w:rFonts w:ascii="Times New Roman" w:eastAsia="Times New Roman" w:hAnsi="Times New Roman"/>
          <w:lang w:eastAsia="ar-SA"/>
        </w:rPr>
        <w:t>Piedāvājuma nodrošinājuma devējam jāizmaksā Pasūtītājam piedāvājuma nodrošinājums pēc pirmā pieprasījuma uz Pasūtītāja norādīto kontu, nepieprasot nekādus papildu pierādījumus vai paskaidrojumus.</w:t>
      </w:r>
    </w:p>
    <w:p w:rsidR="003705DE" w:rsidRPr="00700BD8" w:rsidRDefault="003705DE" w:rsidP="003705DE">
      <w:pPr>
        <w:numPr>
          <w:ilvl w:val="0"/>
          <w:numId w:val="13"/>
        </w:numPr>
        <w:tabs>
          <w:tab w:val="num" w:pos="0"/>
        </w:tabs>
        <w:spacing w:after="0" w:line="240" w:lineRule="auto"/>
        <w:ind w:left="360"/>
        <w:jc w:val="both"/>
        <w:rPr>
          <w:rFonts w:ascii="Times New Roman" w:eastAsia="Times New Roman" w:hAnsi="Times New Roman"/>
          <w:lang w:eastAsia="ar-SA"/>
        </w:rPr>
      </w:pPr>
      <w:r w:rsidRPr="00700BD8">
        <w:rPr>
          <w:rFonts w:ascii="Times New Roman" w:eastAsia="Times New Roman" w:hAnsi="Times New Roman"/>
          <w:lang w:eastAsia="ar-SA"/>
        </w:rPr>
        <w:t>Piedāvājuma nodrošinājuma summas izmaksas termiņš ir ne vēlāk kā 5 (</w:t>
      </w:r>
      <w:r w:rsidRPr="00700BD8">
        <w:rPr>
          <w:rFonts w:ascii="Times New Roman" w:eastAsia="Times New Roman" w:hAnsi="Times New Roman"/>
          <w:i/>
          <w:lang w:eastAsia="ar-SA"/>
        </w:rPr>
        <w:t>piecas</w:t>
      </w:r>
      <w:r w:rsidRPr="00700BD8">
        <w:rPr>
          <w:rFonts w:ascii="Times New Roman" w:eastAsia="Times New Roman" w:hAnsi="Times New Roman"/>
          <w:lang w:eastAsia="ar-SA"/>
        </w:rPr>
        <w:t xml:space="preserve">) darba dienas no pieprasījuma iesniegšanas dienas. </w:t>
      </w:r>
    </w:p>
    <w:p w:rsidR="003705DE" w:rsidRPr="00700BD8" w:rsidRDefault="003705DE" w:rsidP="003705DE">
      <w:pPr>
        <w:numPr>
          <w:ilvl w:val="0"/>
          <w:numId w:val="13"/>
        </w:numPr>
        <w:tabs>
          <w:tab w:val="num" w:pos="0"/>
        </w:tabs>
        <w:spacing w:after="0" w:line="240" w:lineRule="auto"/>
        <w:ind w:left="360"/>
        <w:jc w:val="both"/>
        <w:rPr>
          <w:rFonts w:ascii="Times New Roman" w:eastAsia="Times New Roman" w:hAnsi="Times New Roman"/>
          <w:lang w:eastAsia="ar-SA"/>
        </w:rPr>
      </w:pPr>
      <w:r w:rsidRPr="00700BD8">
        <w:rPr>
          <w:rFonts w:ascii="Times New Roman" w:eastAsia="Times New Roman" w:hAnsi="Times New Roman"/>
          <w:lang w:eastAsia="ar-SA"/>
        </w:rPr>
        <w:t>Nodrošinājuma devējs izmaksā Pasūtītājam piedāvājuma nodrošinājuma summu, ja:</w:t>
      </w:r>
    </w:p>
    <w:p w:rsidR="003705DE" w:rsidRPr="00700BD8" w:rsidRDefault="003705DE" w:rsidP="003705DE">
      <w:pPr>
        <w:numPr>
          <w:ilvl w:val="1"/>
          <w:numId w:val="13"/>
        </w:numPr>
        <w:tabs>
          <w:tab w:val="num" w:pos="0"/>
        </w:tabs>
        <w:spacing w:after="0" w:line="240" w:lineRule="auto"/>
        <w:ind w:left="851" w:hanging="425"/>
        <w:jc w:val="both"/>
        <w:rPr>
          <w:rFonts w:ascii="Times New Roman" w:eastAsia="Times New Roman" w:hAnsi="Times New Roman"/>
          <w:lang w:eastAsia="ar-SA"/>
        </w:rPr>
      </w:pPr>
      <w:r w:rsidRPr="00700BD8">
        <w:rPr>
          <w:rFonts w:ascii="Times New Roman" w:eastAsia="Times New Roman" w:hAnsi="Times New Roman"/>
          <w:lang w:eastAsia="ar-SA"/>
        </w:rPr>
        <w:t>pretendents atsauc savu piedāvājumu, kamēr ir spēkā piedāvājuma nodrošinājums;</w:t>
      </w:r>
    </w:p>
    <w:p w:rsidR="003705DE" w:rsidRPr="00700BD8" w:rsidRDefault="003705DE" w:rsidP="003705DE">
      <w:pPr>
        <w:numPr>
          <w:ilvl w:val="1"/>
          <w:numId w:val="13"/>
        </w:numPr>
        <w:tabs>
          <w:tab w:val="num" w:pos="0"/>
        </w:tabs>
        <w:spacing w:after="0" w:line="240" w:lineRule="auto"/>
        <w:ind w:left="851" w:hanging="425"/>
        <w:jc w:val="both"/>
        <w:rPr>
          <w:rFonts w:ascii="Times New Roman" w:eastAsia="Times New Roman" w:hAnsi="Times New Roman"/>
          <w:lang w:eastAsia="ar-SA"/>
        </w:rPr>
      </w:pPr>
      <w:r w:rsidRPr="00700BD8">
        <w:rPr>
          <w:rFonts w:ascii="Times New Roman" w:eastAsia="Times New Roman" w:hAnsi="Times New Roman"/>
          <w:lang w:eastAsia="ar-SA"/>
        </w:rPr>
        <w:t>pretendents, kura piedāvājums izraudzīts saskaņā ar piedāvājuma izvēles kritēriju, neparaksta iepirkuma līgumu pasūtītāja noteiktajā termiņā.</w:t>
      </w:r>
    </w:p>
    <w:p w:rsidR="003705DE" w:rsidRPr="00700BD8" w:rsidRDefault="003705DE" w:rsidP="003705DE">
      <w:pPr>
        <w:numPr>
          <w:ilvl w:val="0"/>
          <w:numId w:val="13"/>
        </w:numPr>
        <w:tabs>
          <w:tab w:val="num" w:pos="0"/>
        </w:tabs>
        <w:spacing w:after="0" w:line="240" w:lineRule="auto"/>
        <w:ind w:left="360"/>
        <w:jc w:val="both"/>
        <w:rPr>
          <w:rFonts w:ascii="Times New Roman" w:eastAsia="Times New Roman" w:hAnsi="Times New Roman"/>
          <w:lang w:eastAsia="ar-SA"/>
        </w:rPr>
      </w:pPr>
      <w:r w:rsidRPr="00700BD8">
        <w:rPr>
          <w:rFonts w:ascii="Times New Roman" w:eastAsia="Times New Roman" w:hAnsi="Times New Roman"/>
          <w:lang w:eastAsia="ar-SA"/>
        </w:rPr>
        <w:t>Ja piedāvājuma nodrošinājumu iesniedz kā bankas garantiju:</w:t>
      </w:r>
    </w:p>
    <w:p w:rsidR="003705DE" w:rsidRPr="00700BD8" w:rsidRDefault="003705DE" w:rsidP="003705DE">
      <w:pPr>
        <w:numPr>
          <w:ilvl w:val="1"/>
          <w:numId w:val="13"/>
        </w:numPr>
        <w:tabs>
          <w:tab w:val="num" w:pos="0"/>
        </w:tabs>
        <w:spacing w:after="0" w:line="240" w:lineRule="auto"/>
        <w:ind w:left="851" w:hanging="425"/>
        <w:jc w:val="both"/>
        <w:rPr>
          <w:rFonts w:ascii="Times New Roman" w:eastAsia="Times New Roman" w:hAnsi="Times New Roman"/>
          <w:lang w:eastAsia="ar-SA"/>
        </w:rPr>
      </w:pPr>
      <w:r w:rsidRPr="00700BD8">
        <w:rPr>
          <w:rFonts w:ascii="Times New Roman" w:eastAsia="Times New Roman" w:hAnsi="Times New Roman"/>
          <w:lang w:eastAsia="ar-SA"/>
        </w:rPr>
        <w:t xml:space="preserve">tam jāatbilst Starptautiskās tirdzniecības kameras noteikumiem Nr.758 </w:t>
      </w:r>
      <w:r w:rsidRPr="00700BD8">
        <w:rPr>
          <w:rFonts w:ascii="Times New Roman" w:eastAsia="Times New Roman" w:hAnsi="Times New Roman"/>
          <w:i/>
          <w:lang w:eastAsia="ar-SA"/>
        </w:rPr>
        <w:t>(„</w:t>
      </w:r>
      <w:proofErr w:type="spellStart"/>
      <w:r w:rsidRPr="00700BD8">
        <w:rPr>
          <w:rFonts w:ascii="Times New Roman" w:eastAsia="Times New Roman" w:hAnsi="Times New Roman"/>
          <w:i/>
          <w:lang w:eastAsia="ar-SA"/>
        </w:rPr>
        <w:t>The</w:t>
      </w:r>
      <w:proofErr w:type="spellEnd"/>
      <w:r w:rsidRPr="00700BD8">
        <w:rPr>
          <w:rFonts w:ascii="Times New Roman" w:eastAsia="Times New Roman" w:hAnsi="Times New Roman"/>
          <w:i/>
          <w:lang w:eastAsia="ar-SA"/>
        </w:rPr>
        <w:t xml:space="preserve"> ICC </w:t>
      </w:r>
      <w:proofErr w:type="spellStart"/>
      <w:r w:rsidRPr="00700BD8">
        <w:rPr>
          <w:rFonts w:ascii="Times New Roman" w:eastAsia="Times New Roman" w:hAnsi="Times New Roman"/>
          <w:i/>
          <w:lang w:eastAsia="ar-SA"/>
        </w:rPr>
        <w:t>Uniform</w:t>
      </w:r>
      <w:proofErr w:type="spellEnd"/>
      <w:r w:rsidRPr="00700BD8">
        <w:rPr>
          <w:rFonts w:ascii="Times New Roman" w:eastAsia="Times New Roman" w:hAnsi="Times New Roman"/>
          <w:i/>
          <w:lang w:eastAsia="ar-SA"/>
        </w:rPr>
        <w:t xml:space="preserve"> </w:t>
      </w:r>
      <w:proofErr w:type="spellStart"/>
      <w:r w:rsidRPr="00700BD8">
        <w:rPr>
          <w:rFonts w:ascii="Times New Roman" w:eastAsia="Times New Roman" w:hAnsi="Times New Roman"/>
          <w:i/>
          <w:lang w:eastAsia="ar-SA"/>
        </w:rPr>
        <w:t>Rules</w:t>
      </w:r>
      <w:proofErr w:type="spellEnd"/>
      <w:r w:rsidRPr="00700BD8">
        <w:rPr>
          <w:rFonts w:ascii="Times New Roman" w:eastAsia="Times New Roman" w:hAnsi="Times New Roman"/>
          <w:i/>
          <w:lang w:eastAsia="ar-SA"/>
        </w:rPr>
        <w:t xml:space="preserve"> </w:t>
      </w:r>
      <w:proofErr w:type="spellStart"/>
      <w:r w:rsidRPr="00700BD8">
        <w:rPr>
          <w:rFonts w:ascii="Times New Roman" w:eastAsia="Times New Roman" w:hAnsi="Times New Roman"/>
          <w:i/>
          <w:lang w:eastAsia="ar-SA"/>
        </w:rPr>
        <w:t>for</w:t>
      </w:r>
      <w:proofErr w:type="spellEnd"/>
      <w:r w:rsidRPr="00700BD8">
        <w:rPr>
          <w:rFonts w:ascii="Times New Roman" w:eastAsia="Times New Roman" w:hAnsi="Times New Roman"/>
          <w:i/>
          <w:lang w:eastAsia="ar-SA"/>
        </w:rPr>
        <w:t xml:space="preserve"> </w:t>
      </w:r>
      <w:proofErr w:type="spellStart"/>
      <w:r w:rsidRPr="00700BD8">
        <w:rPr>
          <w:rFonts w:ascii="Times New Roman" w:eastAsia="Times New Roman" w:hAnsi="Times New Roman"/>
          <w:i/>
          <w:lang w:eastAsia="ar-SA"/>
        </w:rPr>
        <w:t>Demand</w:t>
      </w:r>
      <w:proofErr w:type="spellEnd"/>
      <w:r w:rsidRPr="00700BD8">
        <w:rPr>
          <w:rFonts w:ascii="Times New Roman" w:eastAsia="Times New Roman" w:hAnsi="Times New Roman"/>
          <w:i/>
          <w:lang w:eastAsia="ar-SA"/>
        </w:rPr>
        <w:t xml:space="preserve"> </w:t>
      </w:r>
      <w:proofErr w:type="spellStart"/>
      <w:r w:rsidRPr="00700BD8">
        <w:rPr>
          <w:rFonts w:ascii="Times New Roman" w:eastAsia="Times New Roman" w:hAnsi="Times New Roman"/>
          <w:i/>
          <w:lang w:eastAsia="ar-SA"/>
        </w:rPr>
        <w:t>Guaranties</w:t>
      </w:r>
      <w:proofErr w:type="spellEnd"/>
      <w:r w:rsidRPr="00700BD8">
        <w:rPr>
          <w:rFonts w:ascii="Times New Roman" w:eastAsia="Times New Roman" w:hAnsi="Times New Roman"/>
          <w:i/>
          <w:lang w:eastAsia="ar-SA"/>
        </w:rPr>
        <w:t xml:space="preserve">”, ICC </w:t>
      </w:r>
      <w:proofErr w:type="spellStart"/>
      <w:r w:rsidRPr="00700BD8">
        <w:rPr>
          <w:rFonts w:ascii="Times New Roman" w:eastAsia="Times New Roman" w:hAnsi="Times New Roman"/>
          <w:i/>
          <w:lang w:eastAsia="ar-SA"/>
        </w:rPr>
        <w:t>Publication</w:t>
      </w:r>
      <w:proofErr w:type="spellEnd"/>
      <w:r w:rsidRPr="00700BD8">
        <w:rPr>
          <w:rFonts w:ascii="Times New Roman" w:eastAsia="Times New Roman" w:hAnsi="Times New Roman"/>
          <w:i/>
          <w:lang w:eastAsia="ar-SA"/>
        </w:rPr>
        <w:t xml:space="preserve"> No.758</w:t>
      </w:r>
      <w:r w:rsidRPr="00700BD8">
        <w:rPr>
          <w:rFonts w:ascii="Times New Roman" w:eastAsia="Times New Roman" w:hAnsi="Times New Roman"/>
          <w:lang w:eastAsia="ar-SA"/>
        </w:rPr>
        <w:t>);</w:t>
      </w:r>
    </w:p>
    <w:p w:rsidR="003705DE" w:rsidRPr="00700BD8" w:rsidRDefault="003705DE" w:rsidP="003705DE">
      <w:pPr>
        <w:numPr>
          <w:ilvl w:val="1"/>
          <w:numId w:val="13"/>
        </w:numPr>
        <w:tabs>
          <w:tab w:val="num" w:pos="0"/>
        </w:tabs>
        <w:spacing w:after="0" w:line="240" w:lineRule="auto"/>
        <w:ind w:left="851" w:hanging="425"/>
        <w:jc w:val="both"/>
        <w:rPr>
          <w:rFonts w:ascii="Times New Roman" w:eastAsia="Times New Roman" w:hAnsi="Times New Roman"/>
          <w:lang w:eastAsia="ar-SA"/>
        </w:rPr>
      </w:pPr>
      <w:r w:rsidRPr="00700BD8">
        <w:rPr>
          <w:rFonts w:ascii="Times New Roman" w:eastAsia="Times New Roman" w:hAnsi="Times New Roman"/>
          <w:lang w:eastAsia="ar-SA"/>
        </w:rPr>
        <w:t>bankas izdotā dokumenta oriģinālu pievieno piedāvājumam kā atsevišķu dokumentu un pretendenta apliecinātu kopiju iekļauj (</w:t>
      </w:r>
      <w:r w:rsidRPr="00700BD8">
        <w:rPr>
          <w:rFonts w:ascii="Times New Roman" w:eastAsia="Times New Roman" w:hAnsi="Times New Roman"/>
          <w:i/>
          <w:lang w:eastAsia="ar-SA"/>
        </w:rPr>
        <w:t>iešuj</w:t>
      </w:r>
      <w:r w:rsidRPr="00700BD8">
        <w:rPr>
          <w:rFonts w:ascii="Times New Roman" w:eastAsia="Times New Roman" w:hAnsi="Times New Roman"/>
          <w:lang w:eastAsia="ar-SA"/>
        </w:rPr>
        <w:t>) pie pretendenta piedāvājuma;</w:t>
      </w:r>
    </w:p>
    <w:p w:rsidR="003705DE" w:rsidRPr="00700BD8" w:rsidRDefault="003705DE" w:rsidP="003705DE">
      <w:pPr>
        <w:numPr>
          <w:ilvl w:val="1"/>
          <w:numId w:val="13"/>
        </w:numPr>
        <w:tabs>
          <w:tab w:val="num" w:pos="0"/>
        </w:tabs>
        <w:spacing w:after="0" w:line="240" w:lineRule="auto"/>
        <w:ind w:left="851" w:hanging="425"/>
        <w:jc w:val="both"/>
        <w:rPr>
          <w:rFonts w:ascii="Times New Roman" w:eastAsia="Times New Roman" w:hAnsi="Times New Roman"/>
          <w:lang w:eastAsia="ar-SA"/>
        </w:rPr>
      </w:pPr>
      <w:r w:rsidRPr="00700BD8">
        <w:rPr>
          <w:rFonts w:ascii="Times New Roman" w:eastAsia="Times New Roman" w:hAnsi="Times New Roman"/>
          <w:lang w:eastAsia="ar-SA"/>
        </w:rPr>
        <w:t>atsevišķi pievienoto dokumenta oriģinālu pasūtītājs nosūtīs pretendentam pēc iepirkuma līguma noslēgšanas vai piedāvājuma nodrošinājuma derīguma termiņa beigām, kā arī gadījumos, kad iepirkuma komisija pieņems lēmumu par iepirkuma procedūras pārtraukšanu vai izbeigšanu bez rezultātiem, pēc tam, kad būs beidzies Publisko iepirkumu likumā noteiktais komisijas lēmuma apstrīdēšanas termiņš. Pasūtītājs nosūtīs dokumentu 5 (</w:t>
      </w:r>
      <w:r w:rsidRPr="00700BD8">
        <w:rPr>
          <w:rFonts w:ascii="Times New Roman" w:eastAsia="Times New Roman" w:hAnsi="Times New Roman"/>
          <w:i/>
          <w:lang w:eastAsia="ar-SA"/>
        </w:rPr>
        <w:t>piecu</w:t>
      </w:r>
      <w:r w:rsidRPr="00700BD8">
        <w:rPr>
          <w:rFonts w:ascii="Times New Roman" w:eastAsia="Times New Roman" w:hAnsi="Times New Roman"/>
          <w:lang w:eastAsia="ar-SA"/>
        </w:rPr>
        <w:t>) darba dienu laikā pēc jebkura no iepriekš minēto apstākļu iestāšanās dienas.</w:t>
      </w:r>
    </w:p>
    <w:p w:rsidR="003705DE" w:rsidRPr="00700BD8" w:rsidRDefault="003705DE" w:rsidP="003705DE">
      <w:pPr>
        <w:numPr>
          <w:ilvl w:val="0"/>
          <w:numId w:val="13"/>
        </w:numPr>
        <w:tabs>
          <w:tab w:val="num" w:pos="0"/>
        </w:tabs>
        <w:spacing w:after="0" w:line="240" w:lineRule="auto"/>
        <w:ind w:left="360"/>
        <w:jc w:val="both"/>
        <w:rPr>
          <w:rFonts w:ascii="Times New Roman" w:eastAsia="Times New Roman" w:hAnsi="Times New Roman"/>
          <w:lang w:eastAsia="ar-SA"/>
        </w:rPr>
      </w:pPr>
      <w:r w:rsidRPr="00700BD8">
        <w:rPr>
          <w:rFonts w:ascii="Times New Roman" w:eastAsia="Times New Roman" w:hAnsi="Times New Roman"/>
          <w:lang w:eastAsia="ar-SA"/>
        </w:rPr>
        <w:t>Ja piedāvājuma nodrošinājumu iesniedz apdrošināšanas polises formā, apdrošināšanas polisi un maksājuma dokumentu, kas apliecina, ka apdrošināšanas polise ir apmaksāta un ir spēkā, iekļauj (</w:t>
      </w:r>
      <w:r w:rsidRPr="00700BD8">
        <w:rPr>
          <w:rFonts w:ascii="Times New Roman" w:eastAsia="Times New Roman" w:hAnsi="Times New Roman"/>
          <w:i/>
          <w:lang w:eastAsia="ar-SA"/>
        </w:rPr>
        <w:t>iešuj</w:t>
      </w:r>
      <w:r w:rsidRPr="00700BD8">
        <w:rPr>
          <w:rFonts w:ascii="Times New Roman" w:eastAsia="Times New Roman" w:hAnsi="Times New Roman"/>
          <w:lang w:eastAsia="ar-SA"/>
        </w:rPr>
        <w:t>) pie pretendenta piedāvājuma.</w:t>
      </w:r>
    </w:p>
    <w:p w:rsidR="003705DE" w:rsidRPr="00700BD8" w:rsidRDefault="003705DE" w:rsidP="003705DE">
      <w:pPr>
        <w:numPr>
          <w:ilvl w:val="0"/>
          <w:numId w:val="13"/>
        </w:numPr>
        <w:tabs>
          <w:tab w:val="num" w:pos="0"/>
        </w:tabs>
        <w:spacing w:after="0" w:line="240" w:lineRule="auto"/>
        <w:ind w:left="360"/>
        <w:jc w:val="both"/>
        <w:rPr>
          <w:rFonts w:ascii="Times New Roman" w:eastAsia="Times New Roman" w:hAnsi="Times New Roman"/>
          <w:lang w:eastAsia="ar-SA"/>
        </w:rPr>
      </w:pPr>
      <w:r w:rsidRPr="00700BD8">
        <w:rPr>
          <w:rFonts w:ascii="Times New Roman" w:eastAsia="Times New Roman" w:hAnsi="Times New Roman"/>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rsidR="003705DE" w:rsidRPr="00700BD8" w:rsidRDefault="003705DE" w:rsidP="003705DE">
      <w:pPr>
        <w:numPr>
          <w:ilvl w:val="1"/>
          <w:numId w:val="13"/>
        </w:numPr>
        <w:tabs>
          <w:tab w:val="num" w:pos="0"/>
        </w:tabs>
        <w:spacing w:after="0" w:line="240" w:lineRule="auto"/>
        <w:ind w:left="1134" w:hanging="708"/>
        <w:jc w:val="both"/>
        <w:rPr>
          <w:rFonts w:ascii="Times New Roman" w:eastAsia="Times New Roman" w:hAnsi="Times New Roman"/>
          <w:lang w:eastAsia="ar-SA"/>
        </w:rPr>
      </w:pPr>
      <w:r w:rsidRPr="00700BD8">
        <w:rPr>
          <w:rFonts w:ascii="Times New Roman" w:eastAsia="Times New Roman" w:hAnsi="Times New Roman"/>
          <w:lang w:eastAsia="ar-SA"/>
        </w:rPr>
        <w:t>Pretendents atsauc savu piedāvājumu, kamēr ir spēkā piedāvājuma nodrošinājums;</w:t>
      </w:r>
    </w:p>
    <w:p w:rsidR="003705DE" w:rsidRPr="00700BD8" w:rsidRDefault="003705DE" w:rsidP="003705DE">
      <w:pPr>
        <w:numPr>
          <w:ilvl w:val="1"/>
          <w:numId w:val="13"/>
        </w:numPr>
        <w:tabs>
          <w:tab w:val="num" w:pos="0"/>
        </w:tabs>
        <w:spacing w:after="0" w:line="240" w:lineRule="auto"/>
        <w:ind w:left="1134" w:hanging="708"/>
        <w:jc w:val="both"/>
        <w:rPr>
          <w:rFonts w:ascii="Times New Roman" w:eastAsia="Times New Roman" w:hAnsi="Times New Roman"/>
          <w:lang w:eastAsia="ar-SA"/>
        </w:rPr>
      </w:pPr>
      <w:r w:rsidRPr="00700BD8">
        <w:rPr>
          <w:rFonts w:ascii="Times New Roman" w:eastAsia="Times New Roman" w:hAnsi="Times New Roman"/>
          <w:lang w:eastAsia="ar-SA"/>
        </w:rPr>
        <w:t>Pretendents, kura piedāvājums izraudzīts saskaņā ar piedāvājuma izvēles kritēriju, neparaksta iepirkuma līgumu pasūtītāja noteiktajā termiņā.</w:t>
      </w:r>
    </w:p>
    <w:p w:rsidR="003705DE" w:rsidRPr="00700BD8" w:rsidRDefault="003705DE" w:rsidP="003705DE">
      <w:pPr>
        <w:numPr>
          <w:ilvl w:val="0"/>
          <w:numId w:val="13"/>
        </w:numPr>
        <w:tabs>
          <w:tab w:val="num" w:pos="0"/>
        </w:tabs>
        <w:spacing w:after="0" w:line="240" w:lineRule="auto"/>
        <w:ind w:left="360"/>
        <w:jc w:val="both"/>
        <w:rPr>
          <w:rFonts w:ascii="Times New Roman" w:eastAsia="Times New Roman" w:hAnsi="Times New Roman"/>
          <w:lang w:eastAsia="ar-SA"/>
        </w:rPr>
      </w:pPr>
      <w:r w:rsidRPr="00700BD8">
        <w:rPr>
          <w:rFonts w:ascii="Times New Roman" w:eastAsia="Times New Roman" w:hAnsi="Times New Roman"/>
          <w:lang w:eastAsia="ar-SA"/>
        </w:rPr>
        <w:t>Ja piedāvājuma nodrošinājums ir noteiktās naudas summas iemaksa pasūtītāja norādītajā kontā:</w:t>
      </w:r>
    </w:p>
    <w:p w:rsidR="003705DE" w:rsidRPr="00700BD8" w:rsidRDefault="003705DE" w:rsidP="003705DE">
      <w:pPr>
        <w:numPr>
          <w:ilvl w:val="1"/>
          <w:numId w:val="13"/>
        </w:numPr>
        <w:spacing w:after="0" w:line="240" w:lineRule="auto"/>
        <w:ind w:hanging="654"/>
        <w:jc w:val="both"/>
        <w:rPr>
          <w:rFonts w:ascii="Times New Roman" w:eastAsia="Times New Roman" w:hAnsi="Times New Roman"/>
          <w:lang w:eastAsia="ar-SA"/>
        </w:rPr>
      </w:pPr>
      <w:r w:rsidRPr="00700BD8">
        <w:rPr>
          <w:rFonts w:ascii="Times New Roman" w:eastAsia="Times New Roman" w:hAnsi="Times New Roman"/>
          <w:lang w:eastAsia="ar-SA"/>
        </w:rPr>
        <w:t>nolikuma 1</w:t>
      </w:r>
      <w:r w:rsidRPr="00A3034E">
        <w:rPr>
          <w:rFonts w:ascii="Times New Roman" w:eastAsia="Times New Roman" w:hAnsi="Times New Roman"/>
          <w:lang w:eastAsia="ar-SA"/>
        </w:rPr>
        <w:t>.</w:t>
      </w:r>
      <w:r>
        <w:rPr>
          <w:rFonts w:ascii="Times New Roman" w:eastAsia="Times New Roman" w:hAnsi="Times New Roman"/>
          <w:lang w:eastAsia="ar-SA"/>
        </w:rPr>
        <w:t>14</w:t>
      </w:r>
      <w:r w:rsidRPr="00A3034E">
        <w:rPr>
          <w:rFonts w:ascii="Times New Roman" w:eastAsia="Times New Roman" w:hAnsi="Times New Roman"/>
          <w:lang w:eastAsia="ar-SA"/>
        </w:rPr>
        <w:t>.1</w:t>
      </w:r>
      <w:r w:rsidRPr="00700BD8">
        <w:rPr>
          <w:rFonts w:ascii="Times New Roman" w:eastAsia="Times New Roman" w:hAnsi="Times New Roman"/>
          <w:lang w:eastAsia="ar-SA"/>
        </w:rPr>
        <w:t xml:space="preserve">.punktā noteiktā naudas summa ir jāiemaksā pilnā apjomā </w:t>
      </w:r>
      <w:r>
        <w:rPr>
          <w:rFonts w:ascii="Times New Roman" w:eastAsia="Times New Roman" w:hAnsi="Times New Roman"/>
          <w:lang w:eastAsia="ar-SA"/>
        </w:rPr>
        <w:t>Rēzeknes tehnikuma</w:t>
      </w:r>
      <w:r w:rsidRPr="00700BD8">
        <w:rPr>
          <w:rFonts w:ascii="Times New Roman" w:eastAsia="Times New Roman" w:hAnsi="Times New Roman"/>
          <w:lang w:eastAsia="ar-SA"/>
        </w:rPr>
        <w:t xml:space="preserve"> kontā </w:t>
      </w:r>
      <w:r w:rsidRPr="009C592F">
        <w:rPr>
          <w:rFonts w:ascii="Times New Roman" w:eastAsia="Times New Roman" w:hAnsi="Times New Roman"/>
          <w:iCs/>
          <w:lang w:eastAsia="ar-SA"/>
        </w:rPr>
        <w:t>LV14TREL2150668001000</w:t>
      </w:r>
      <w:r w:rsidRPr="00700BD8">
        <w:rPr>
          <w:rFonts w:ascii="Times New Roman" w:eastAsia="Times New Roman" w:hAnsi="Times New Roman"/>
          <w:lang w:eastAsia="ar-SA"/>
        </w:rPr>
        <w:t xml:space="preserve"> (</w:t>
      </w:r>
      <w:r w:rsidRPr="00700BD8">
        <w:rPr>
          <w:rFonts w:ascii="Times New Roman" w:eastAsia="Times New Roman" w:hAnsi="Times New Roman"/>
          <w:i/>
          <w:lang w:eastAsia="ar-SA"/>
        </w:rPr>
        <w:t>Valsts kase</w:t>
      </w:r>
      <w:r w:rsidRPr="00700BD8">
        <w:rPr>
          <w:rFonts w:ascii="Times New Roman" w:eastAsia="Times New Roman" w:hAnsi="Times New Roman"/>
          <w:lang w:eastAsia="ar-SA"/>
        </w:rPr>
        <w:t>)</w:t>
      </w:r>
      <w:r>
        <w:rPr>
          <w:rFonts w:ascii="Times New Roman" w:eastAsia="Times New Roman" w:hAnsi="Times New Roman"/>
          <w:lang w:eastAsia="ar-SA"/>
        </w:rPr>
        <w:t>,</w:t>
      </w:r>
      <w:r w:rsidRPr="009C592F">
        <w:t xml:space="preserve"> </w:t>
      </w:r>
      <w:r w:rsidRPr="009C592F">
        <w:rPr>
          <w:rFonts w:ascii="Times New Roman" w:eastAsia="Times New Roman" w:hAnsi="Times New Roman"/>
          <w:b/>
          <w:lang w:eastAsia="ar-SA"/>
        </w:rPr>
        <w:t xml:space="preserve">ieņēmumu kods:21499 </w:t>
      </w:r>
      <w:r w:rsidRPr="00700BD8">
        <w:rPr>
          <w:rFonts w:ascii="Times New Roman" w:eastAsia="Times New Roman" w:hAnsi="Times New Roman"/>
          <w:lang w:eastAsia="ar-SA"/>
        </w:rPr>
        <w:t xml:space="preserve">līdz piedāvājumu iesniegšanas termiņa beigām, maksājuma uzdevumā </w:t>
      </w:r>
      <w:r>
        <w:rPr>
          <w:rFonts w:ascii="Times New Roman" w:eastAsia="Times New Roman" w:hAnsi="Times New Roman"/>
          <w:lang w:eastAsia="ar-SA"/>
        </w:rPr>
        <w:t xml:space="preserve">norādot </w:t>
      </w:r>
      <w:r w:rsidRPr="00700BD8">
        <w:rPr>
          <w:rFonts w:ascii="Times New Roman" w:eastAsia="Times New Roman" w:hAnsi="Times New Roman"/>
          <w:lang w:eastAsia="ar-SA"/>
        </w:rPr>
        <w:t>precīzu iepirkuma identifikācijas numuru</w:t>
      </w:r>
      <w:r>
        <w:rPr>
          <w:rFonts w:ascii="Times New Roman" w:eastAsia="Times New Roman" w:hAnsi="Times New Roman"/>
          <w:lang w:eastAsia="ar-SA"/>
        </w:rPr>
        <w:t xml:space="preserve">: </w:t>
      </w:r>
      <w:r>
        <w:rPr>
          <w:rFonts w:ascii="Times New Roman" w:eastAsia="Times New Roman" w:hAnsi="Times New Roman"/>
          <w:b/>
          <w:lang w:eastAsia="ar-SA"/>
        </w:rPr>
        <w:t>“Iepirkuma ID Nr.RT2016/1</w:t>
      </w:r>
      <w:r w:rsidR="00081044">
        <w:rPr>
          <w:rFonts w:ascii="Times New Roman" w:eastAsia="Times New Roman" w:hAnsi="Times New Roman"/>
          <w:b/>
          <w:lang w:eastAsia="ar-SA"/>
        </w:rPr>
        <w:t>3</w:t>
      </w:r>
      <w:r w:rsidRPr="009C592F">
        <w:rPr>
          <w:rFonts w:ascii="Times New Roman" w:eastAsia="Times New Roman" w:hAnsi="Times New Roman"/>
          <w:b/>
          <w:lang w:eastAsia="ar-SA"/>
        </w:rPr>
        <w:t>”</w:t>
      </w:r>
      <w:r w:rsidRPr="00700BD8">
        <w:rPr>
          <w:rFonts w:ascii="Times New Roman" w:eastAsia="Times New Roman" w:hAnsi="Times New Roman"/>
          <w:color w:val="7030A0"/>
          <w:lang w:eastAsia="ar-SA"/>
        </w:rPr>
        <w:t>;</w:t>
      </w:r>
    </w:p>
    <w:p w:rsidR="003705DE" w:rsidRPr="00700BD8" w:rsidRDefault="003705DE" w:rsidP="003705DE">
      <w:pPr>
        <w:numPr>
          <w:ilvl w:val="1"/>
          <w:numId w:val="13"/>
        </w:numPr>
        <w:tabs>
          <w:tab w:val="num" w:pos="0"/>
        </w:tabs>
        <w:spacing w:after="0" w:line="240" w:lineRule="auto"/>
        <w:ind w:left="1134" w:hanging="708"/>
        <w:jc w:val="both"/>
        <w:rPr>
          <w:rFonts w:ascii="Times New Roman" w:eastAsia="Times New Roman" w:hAnsi="Times New Roman"/>
          <w:lang w:eastAsia="ar-SA"/>
        </w:rPr>
      </w:pPr>
      <w:r w:rsidRPr="00700BD8">
        <w:rPr>
          <w:rFonts w:ascii="Times New Roman" w:eastAsia="Times New Roman" w:hAnsi="Times New Roman"/>
          <w:lang w:eastAsia="ar-SA"/>
        </w:rPr>
        <w:lastRenderedPageBreak/>
        <w:t>maksājuma dokumentu, kas apliecina piedāvājuma nodrošinājuma iemaksu, iekļauj (</w:t>
      </w:r>
      <w:r w:rsidRPr="00700BD8">
        <w:rPr>
          <w:rFonts w:ascii="Times New Roman" w:eastAsia="Times New Roman" w:hAnsi="Times New Roman"/>
          <w:i/>
          <w:lang w:eastAsia="ar-SA"/>
        </w:rPr>
        <w:t>iešuj</w:t>
      </w:r>
      <w:r w:rsidRPr="00700BD8">
        <w:rPr>
          <w:rFonts w:ascii="Times New Roman" w:eastAsia="Times New Roman" w:hAnsi="Times New Roman"/>
          <w:lang w:eastAsia="ar-SA"/>
        </w:rPr>
        <w:t>) pie pretendenta piedāvājuma</w:t>
      </w:r>
      <w:r w:rsidRPr="00700BD8">
        <w:rPr>
          <w:rFonts w:ascii="Times New Roman" w:eastAsia="Times New Roman" w:hAnsi="Times New Roman"/>
          <w:color w:val="7030A0"/>
          <w:lang w:eastAsia="ar-SA"/>
        </w:rPr>
        <w:t>;</w:t>
      </w:r>
    </w:p>
    <w:p w:rsidR="003705DE" w:rsidRPr="005870A7" w:rsidRDefault="003705DE" w:rsidP="003705DE">
      <w:pPr>
        <w:numPr>
          <w:ilvl w:val="1"/>
          <w:numId w:val="13"/>
        </w:numPr>
        <w:tabs>
          <w:tab w:val="num" w:pos="0"/>
          <w:tab w:val="left" w:pos="1134"/>
          <w:tab w:val="left" w:pos="1276"/>
        </w:tabs>
        <w:spacing w:after="0" w:line="240" w:lineRule="auto"/>
        <w:ind w:left="993" w:hanging="567"/>
        <w:jc w:val="both"/>
        <w:rPr>
          <w:rFonts w:ascii="Times New Roman" w:hAnsi="Times New Roman"/>
        </w:rPr>
      </w:pPr>
      <w:r w:rsidRPr="00700BD8">
        <w:rPr>
          <w:rFonts w:ascii="Times New Roman" w:eastAsia="Times New Roman" w:hAnsi="Times New Roman"/>
          <w:lang w:eastAsia="ar-SA"/>
        </w:rPr>
        <w:t>iemaksāto piedāvājuma nodrošinājuma summu pilnā apjomā pasūtītājs atmaksā pretendentam pēc iepirkuma līguma noslēgšanas vai piedāvājuma nodroši</w:t>
      </w:r>
      <w:r>
        <w:rPr>
          <w:rFonts w:ascii="Times New Roman" w:eastAsia="Times New Roman" w:hAnsi="Times New Roman"/>
          <w:lang w:eastAsia="ar-SA"/>
        </w:rPr>
        <w:t>nājuma derīguma termiņa beigām,</w:t>
      </w:r>
    </w:p>
    <w:p w:rsidR="003705DE" w:rsidRDefault="003705DE" w:rsidP="003705DE">
      <w:pPr>
        <w:tabs>
          <w:tab w:val="num" w:pos="1080"/>
          <w:tab w:val="left" w:pos="1134"/>
          <w:tab w:val="left" w:pos="1276"/>
        </w:tabs>
        <w:spacing w:after="0" w:line="240" w:lineRule="auto"/>
        <w:ind w:left="993"/>
        <w:jc w:val="both"/>
        <w:rPr>
          <w:rFonts w:ascii="Times New Roman" w:eastAsia="Times New Roman" w:hAnsi="Times New Roman"/>
          <w:lang w:eastAsia="ar-SA"/>
        </w:rPr>
      </w:pPr>
      <w:r w:rsidRPr="00700BD8">
        <w:rPr>
          <w:rFonts w:ascii="Times New Roman" w:eastAsia="Times New Roman" w:hAnsi="Times New Roman"/>
          <w:lang w:eastAsia="ar-SA"/>
        </w:rPr>
        <w:t>kā arī gadījumos, kad iepirkuma komisija pieņems lēmumu par iepirkuma procedūras pārtraukšanu vai izbeigšanu bez rezultātiem, pēc tam, kad būs beidzies Publisko iepirkumu likumā noteiktais komisijas lēmuma apstrīdēšanas termiņš. Pasūtītājs izdarīs maksājumu 10 (</w:t>
      </w:r>
      <w:r w:rsidRPr="00700BD8">
        <w:rPr>
          <w:rFonts w:ascii="Times New Roman" w:eastAsia="Times New Roman" w:hAnsi="Times New Roman"/>
          <w:i/>
          <w:lang w:eastAsia="ar-SA"/>
        </w:rPr>
        <w:t>desmit</w:t>
      </w:r>
      <w:r w:rsidRPr="00700BD8">
        <w:rPr>
          <w:rFonts w:ascii="Times New Roman" w:eastAsia="Times New Roman" w:hAnsi="Times New Roman"/>
          <w:lang w:eastAsia="ar-SA"/>
        </w:rPr>
        <w:t>) darba dienu laikā pēc jebkura no iepriekš minēto apstākļu iestāšanās dienas.</w:t>
      </w:r>
    </w:p>
    <w:p w:rsidR="003705DE" w:rsidRDefault="003705DE" w:rsidP="003705DE">
      <w:pPr>
        <w:widowControl w:val="0"/>
        <w:numPr>
          <w:ilvl w:val="0"/>
          <w:numId w:val="13"/>
        </w:numPr>
        <w:suppressAutoHyphens/>
        <w:autoSpaceDE w:val="0"/>
        <w:spacing w:after="0" w:line="240" w:lineRule="auto"/>
        <w:jc w:val="both"/>
        <w:rPr>
          <w:rFonts w:ascii="Times New Roman" w:eastAsia="Times New Roman" w:hAnsi="Times New Roman"/>
        </w:rPr>
      </w:pPr>
      <w:r w:rsidRPr="00CA7924">
        <w:rPr>
          <w:rFonts w:ascii="Times New Roman" w:eastAsia="Times New Roman" w:hAnsi="Times New Roman"/>
        </w:rPr>
        <w:t xml:space="preserve">Piedāvājuma nodrošinājuma dokumentā jābūt norādītai šādai informācijai: </w:t>
      </w:r>
    </w:p>
    <w:p w:rsidR="003705DE" w:rsidRPr="00CA7924" w:rsidRDefault="003705DE" w:rsidP="003705DE">
      <w:pPr>
        <w:widowControl w:val="0"/>
        <w:numPr>
          <w:ilvl w:val="1"/>
          <w:numId w:val="14"/>
        </w:numPr>
        <w:suppressAutoHyphens/>
        <w:autoSpaceDE w:val="0"/>
        <w:spacing w:after="0" w:line="240" w:lineRule="auto"/>
        <w:jc w:val="both"/>
        <w:rPr>
          <w:rFonts w:ascii="Times New Roman" w:eastAsia="Times New Roman" w:hAnsi="Times New Roman"/>
        </w:rPr>
      </w:pPr>
      <w:r w:rsidRPr="00CA7924">
        <w:rPr>
          <w:rFonts w:ascii="Times New Roman" w:eastAsia="Times New Roman" w:hAnsi="Times New Roman"/>
        </w:rPr>
        <w:t>Dokumenta autora nosaukums (organizācijas nosaukums, personas amata nosaukums);</w:t>
      </w:r>
    </w:p>
    <w:p w:rsidR="003705DE" w:rsidRPr="00CA7924" w:rsidRDefault="003705DE" w:rsidP="003705DE">
      <w:pPr>
        <w:widowControl w:val="0"/>
        <w:numPr>
          <w:ilvl w:val="1"/>
          <w:numId w:val="14"/>
        </w:numPr>
        <w:suppressAutoHyphens/>
        <w:autoSpaceDE w:val="0"/>
        <w:spacing w:after="0" w:line="240" w:lineRule="auto"/>
        <w:jc w:val="both"/>
        <w:rPr>
          <w:rFonts w:ascii="Times New Roman" w:eastAsia="Times New Roman" w:hAnsi="Times New Roman"/>
        </w:rPr>
      </w:pPr>
      <w:r w:rsidRPr="00CA7924">
        <w:rPr>
          <w:rFonts w:ascii="Times New Roman" w:eastAsia="Times New Roman" w:hAnsi="Times New Roman"/>
        </w:rPr>
        <w:t>Dokumenta datums;</w:t>
      </w:r>
    </w:p>
    <w:p w:rsidR="003705DE" w:rsidRPr="00CA7924" w:rsidRDefault="003705DE" w:rsidP="003705DE">
      <w:pPr>
        <w:widowControl w:val="0"/>
        <w:numPr>
          <w:ilvl w:val="1"/>
          <w:numId w:val="14"/>
        </w:numPr>
        <w:suppressAutoHyphens/>
        <w:autoSpaceDE w:val="0"/>
        <w:spacing w:after="0" w:line="240" w:lineRule="auto"/>
        <w:jc w:val="both"/>
        <w:rPr>
          <w:rFonts w:ascii="Times New Roman" w:eastAsia="Times New Roman" w:hAnsi="Times New Roman"/>
        </w:rPr>
      </w:pPr>
      <w:r w:rsidRPr="00CA7924">
        <w:rPr>
          <w:rFonts w:ascii="Times New Roman" w:eastAsia="Times New Roman" w:hAnsi="Times New Roman"/>
        </w:rPr>
        <w:t>Paraksts (dokumenta parakstītāja pilns amata nosaukums, paraksts, personiskā paraksta atšifrējums);</w:t>
      </w:r>
    </w:p>
    <w:p w:rsidR="003705DE" w:rsidRPr="00CA7924" w:rsidRDefault="003705DE" w:rsidP="003705DE">
      <w:pPr>
        <w:widowControl w:val="0"/>
        <w:numPr>
          <w:ilvl w:val="1"/>
          <w:numId w:val="14"/>
        </w:numPr>
        <w:suppressAutoHyphens/>
        <w:autoSpaceDE w:val="0"/>
        <w:spacing w:after="0" w:line="240" w:lineRule="auto"/>
        <w:jc w:val="both"/>
        <w:rPr>
          <w:rFonts w:ascii="Times New Roman" w:eastAsia="Times New Roman" w:hAnsi="Times New Roman"/>
        </w:rPr>
      </w:pPr>
      <w:r w:rsidRPr="00CA7924">
        <w:rPr>
          <w:rFonts w:ascii="Times New Roman" w:eastAsia="Times New Roman" w:hAnsi="Times New Roman"/>
        </w:rPr>
        <w:t>Adresāts (pasūtītājs);</w:t>
      </w:r>
    </w:p>
    <w:p w:rsidR="003705DE" w:rsidRPr="00CA7924" w:rsidRDefault="003705DE" w:rsidP="003705DE">
      <w:pPr>
        <w:widowControl w:val="0"/>
        <w:numPr>
          <w:ilvl w:val="1"/>
          <w:numId w:val="14"/>
        </w:numPr>
        <w:suppressAutoHyphens/>
        <w:autoSpaceDE w:val="0"/>
        <w:spacing w:after="0" w:line="240" w:lineRule="auto"/>
        <w:jc w:val="both"/>
        <w:rPr>
          <w:rFonts w:ascii="Times New Roman" w:eastAsia="Times New Roman" w:hAnsi="Times New Roman"/>
        </w:rPr>
      </w:pPr>
      <w:r w:rsidRPr="00CA7924">
        <w:rPr>
          <w:rFonts w:ascii="Times New Roman" w:eastAsia="Times New Roman" w:hAnsi="Times New Roman"/>
        </w:rPr>
        <w:t>Dokumenta izdošanas vieta;</w:t>
      </w:r>
    </w:p>
    <w:p w:rsidR="003705DE" w:rsidRPr="00CA7924" w:rsidRDefault="003705DE" w:rsidP="003705DE">
      <w:pPr>
        <w:widowControl w:val="0"/>
        <w:numPr>
          <w:ilvl w:val="1"/>
          <w:numId w:val="14"/>
        </w:numPr>
        <w:suppressAutoHyphens/>
        <w:autoSpaceDE w:val="0"/>
        <w:spacing w:after="0" w:line="240" w:lineRule="auto"/>
        <w:jc w:val="both"/>
        <w:rPr>
          <w:rFonts w:ascii="Times New Roman" w:eastAsia="Times New Roman" w:hAnsi="Times New Roman"/>
        </w:rPr>
      </w:pPr>
      <w:r w:rsidRPr="00CA7924">
        <w:rPr>
          <w:rFonts w:ascii="Times New Roman" w:eastAsia="Times New Roman" w:hAnsi="Times New Roman"/>
        </w:rPr>
        <w:t>Zīmoga nospiedums;</w:t>
      </w:r>
    </w:p>
    <w:p w:rsidR="003705DE" w:rsidRPr="00CA7924" w:rsidRDefault="003705DE" w:rsidP="003705DE">
      <w:pPr>
        <w:widowControl w:val="0"/>
        <w:numPr>
          <w:ilvl w:val="1"/>
          <w:numId w:val="14"/>
        </w:numPr>
        <w:suppressAutoHyphens/>
        <w:autoSpaceDE w:val="0"/>
        <w:spacing w:after="0" w:line="240" w:lineRule="auto"/>
        <w:jc w:val="both"/>
        <w:rPr>
          <w:rFonts w:ascii="Times New Roman" w:eastAsia="Times New Roman" w:hAnsi="Times New Roman"/>
        </w:rPr>
      </w:pPr>
      <w:r w:rsidRPr="00CA7924">
        <w:rPr>
          <w:rFonts w:ascii="Times New Roman" w:eastAsia="Times New Roman" w:hAnsi="Times New Roman"/>
        </w:rPr>
        <w:t>Dokumenta reģistrācijas numurs (Piedāvājuma nodrošinājuma numurs);</w:t>
      </w:r>
    </w:p>
    <w:p w:rsidR="003705DE" w:rsidRPr="00CA7924" w:rsidRDefault="003705DE" w:rsidP="003705DE">
      <w:pPr>
        <w:widowControl w:val="0"/>
        <w:numPr>
          <w:ilvl w:val="1"/>
          <w:numId w:val="14"/>
        </w:numPr>
        <w:suppressAutoHyphens/>
        <w:autoSpaceDE w:val="0"/>
        <w:spacing w:after="0" w:line="240" w:lineRule="auto"/>
        <w:jc w:val="both"/>
        <w:rPr>
          <w:rFonts w:ascii="Times New Roman" w:eastAsia="Times New Roman" w:hAnsi="Times New Roman"/>
        </w:rPr>
      </w:pPr>
      <w:r w:rsidRPr="00CA7924">
        <w:rPr>
          <w:rFonts w:ascii="Times New Roman" w:eastAsia="Times New Roman" w:hAnsi="Times New Roman"/>
        </w:rPr>
        <w:t xml:space="preserve">Cita atbilstoša informācija. </w:t>
      </w:r>
    </w:p>
    <w:p w:rsidR="003705DE" w:rsidRPr="00700BD8" w:rsidRDefault="003705DE" w:rsidP="003705DE">
      <w:pPr>
        <w:tabs>
          <w:tab w:val="left" w:pos="1134"/>
          <w:tab w:val="left" w:pos="1276"/>
        </w:tabs>
        <w:spacing w:after="0" w:line="240" w:lineRule="auto"/>
        <w:ind w:left="1080"/>
        <w:jc w:val="both"/>
        <w:rPr>
          <w:rFonts w:ascii="Times New Roman" w:hAnsi="Times New Roman"/>
        </w:rPr>
      </w:pPr>
    </w:p>
    <w:p w:rsidR="003705DE" w:rsidRPr="001435F0" w:rsidRDefault="003705DE" w:rsidP="003705DE">
      <w:pPr>
        <w:widowControl w:val="0"/>
        <w:shd w:val="clear" w:color="auto" w:fill="FFFFFF"/>
        <w:suppressAutoHyphens/>
        <w:autoSpaceDE w:val="0"/>
        <w:spacing w:before="5" w:after="0" w:line="240" w:lineRule="auto"/>
        <w:jc w:val="center"/>
        <w:rPr>
          <w:rFonts w:ascii="Times New Roman" w:eastAsia="Times New Roman" w:hAnsi="Times New Roman"/>
          <w:b/>
          <w:bCs/>
          <w:sz w:val="24"/>
          <w:szCs w:val="24"/>
        </w:rPr>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Default="003705DE" w:rsidP="003705DE">
      <w:pPr>
        <w:spacing w:line="240" w:lineRule="auto"/>
      </w:pPr>
    </w:p>
    <w:p w:rsidR="003705DE" w:rsidRPr="001435F0" w:rsidRDefault="003705DE" w:rsidP="003705DE">
      <w:pPr>
        <w:spacing w:line="240" w:lineRule="auto"/>
      </w:pPr>
    </w:p>
    <w:p w:rsidR="003705DE" w:rsidRDefault="003705DE" w:rsidP="003705DE">
      <w:pPr>
        <w:spacing w:line="240" w:lineRule="auto"/>
      </w:pPr>
    </w:p>
    <w:p w:rsidR="003705DE" w:rsidRDefault="003705DE" w:rsidP="003705DE">
      <w:pPr>
        <w:keepNext/>
        <w:tabs>
          <w:tab w:val="left" w:pos="284"/>
        </w:tabs>
        <w:spacing w:after="0" w:line="240" w:lineRule="auto"/>
        <w:jc w:val="right"/>
        <w:outlineLvl w:val="0"/>
        <w:rPr>
          <w:rFonts w:ascii="Times New Roman" w:hAnsi="Times New Roman"/>
          <w:b/>
          <w:caps/>
          <w:sz w:val="20"/>
          <w:szCs w:val="20"/>
        </w:rPr>
      </w:pPr>
    </w:p>
    <w:p w:rsidR="003705DE" w:rsidRDefault="003705DE" w:rsidP="003705DE">
      <w:pPr>
        <w:keepNext/>
        <w:tabs>
          <w:tab w:val="left" w:pos="284"/>
        </w:tabs>
        <w:spacing w:after="0" w:line="240" w:lineRule="auto"/>
        <w:jc w:val="right"/>
        <w:outlineLvl w:val="0"/>
        <w:rPr>
          <w:rFonts w:ascii="Times New Roman" w:hAnsi="Times New Roman"/>
          <w:b/>
          <w:caps/>
          <w:sz w:val="20"/>
          <w:szCs w:val="20"/>
        </w:rPr>
      </w:pPr>
    </w:p>
    <w:p w:rsidR="003705DE" w:rsidRDefault="003705DE" w:rsidP="003705DE">
      <w:pPr>
        <w:keepNext/>
        <w:tabs>
          <w:tab w:val="left" w:pos="284"/>
        </w:tabs>
        <w:spacing w:after="0" w:line="240" w:lineRule="auto"/>
        <w:jc w:val="right"/>
        <w:outlineLvl w:val="0"/>
        <w:rPr>
          <w:rFonts w:ascii="Times New Roman" w:hAnsi="Times New Roman"/>
          <w:b/>
          <w:caps/>
          <w:sz w:val="20"/>
          <w:szCs w:val="20"/>
        </w:rPr>
      </w:pPr>
    </w:p>
    <w:p w:rsidR="003705DE" w:rsidRDefault="003705DE" w:rsidP="003705DE">
      <w:pPr>
        <w:keepNext/>
        <w:tabs>
          <w:tab w:val="left" w:pos="284"/>
        </w:tabs>
        <w:spacing w:after="0" w:line="240" w:lineRule="auto"/>
        <w:jc w:val="right"/>
        <w:outlineLvl w:val="0"/>
        <w:rPr>
          <w:rFonts w:ascii="Times New Roman" w:hAnsi="Times New Roman"/>
          <w:b/>
          <w:caps/>
          <w:sz w:val="20"/>
          <w:szCs w:val="20"/>
        </w:rPr>
      </w:pPr>
    </w:p>
    <w:p w:rsidR="003705DE" w:rsidRPr="00C80C36" w:rsidRDefault="003705DE" w:rsidP="003705DE">
      <w:pPr>
        <w:keepNext/>
        <w:tabs>
          <w:tab w:val="left" w:pos="284"/>
        </w:tabs>
        <w:spacing w:after="0" w:line="240" w:lineRule="auto"/>
        <w:jc w:val="right"/>
        <w:outlineLvl w:val="0"/>
        <w:rPr>
          <w:rFonts w:ascii="Times New Roman" w:hAnsi="Times New Roman"/>
          <w:b/>
          <w:caps/>
          <w:sz w:val="20"/>
          <w:szCs w:val="20"/>
          <w:lang w:val="x-none"/>
        </w:rPr>
      </w:pPr>
      <w:r w:rsidRPr="00C80C36">
        <w:rPr>
          <w:rFonts w:ascii="Times New Roman" w:hAnsi="Times New Roman"/>
          <w:b/>
          <w:caps/>
          <w:sz w:val="20"/>
          <w:szCs w:val="20"/>
        </w:rPr>
        <w:t>9</w:t>
      </w:r>
      <w:r w:rsidRPr="00C80C36">
        <w:rPr>
          <w:rFonts w:ascii="Times New Roman" w:hAnsi="Times New Roman"/>
          <w:b/>
          <w:caps/>
          <w:sz w:val="20"/>
          <w:szCs w:val="20"/>
          <w:lang w:val="x-none"/>
        </w:rPr>
        <w:t>.pielikums</w:t>
      </w:r>
    </w:p>
    <w:p w:rsidR="003705DE" w:rsidRPr="00C80C36" w:rsidRDefault="003705DE" w:rsidP="003705DE">
      <w:pPr>
        <w:spacing w:after="0" w:line="240" w:lineRule="auto"/>
        <w:jc w:val="right"/>
        <w:rPr>
          <w:rFonts w:ascii="Times New Roman" w:eastAsia="Times New Roman" w:hAnsi="Times New Roman"/>
          <w:sz w:val="20"/>
          <w:szCs w:val="20"/>
        </w:rPr>
      </w:pPr>
      <w:r w:rsidRPr="00C80C36">
        <w:rPr>
          <w:rFonts w:ascii="Times New Roman" w:eastAsia="Times New Roman" w:hAnsi="Times New Roman"/>
          <w:sz w:val="20"/>
          <w:szCs w:val="20"/>
        </w:rPr>
        <w:t>iepirkuma</w:t>
      </w:r>
    </w:p>
    <w:p w:rsidR="003705DE" w:rsidRPr="00C80C36" w:rsidRDefault="003705DE" w:rsidP="003705DE">
      <w:pPr>
        <w:spacing w:after="0" w:line="240" w:lineRule="auto"/>
        <w:jc w:val="right"/>
        <w:rPr>
          <w:rFonts w:ascii="Times New Roman" w:eastAsia="Times New Roman" w:hAnsi="Times New Roman"/>
          <w:sz w:val="20"/>
          <w:szCs w:val="20"/>
        </w:rPr>
      </w:pPr>
      <w:r w:rsidRPr="00C80C36">
        <w:rPr>
          <w:rFonts w:ascii="Times New Roman" w:eastAsia="Times New Roman" w:hAnsi="Times New Roman"/>
          <w:sz w:val="20"/>
          <w:szCs w:val="20"/>
        </w:rPr>
        <w:t>„</w:t>
      </w:r>
      <w:r w:rsidRPr="00C80C36">
        <w:t xml:space="preserve"> </w:t>
      </w:r>
      <w:r w:rsidR="00081044" w:rsidRPr="00081044">
        <w:rPr>
          <w:rFonts w:ascii="Times New Roman" w:eastAsia="Times New Roman" w:hAnsi="Times New Roman"/>
          <w:sz w:val="20"/>
          <w:szCs w:val="20"/>
        </w:rPr>
        <w:t>Apkures katlu iegāde un nomaiņa Kalnu ielā 4, Zilupē</w:t>
      </w:r>
      <w:r w:rsidRPr="00C80C36">
        <w:rPr>
          <w:rFonts w:ascii="Times New Roman" w:eastAsia="Times New Roman" w:hAnsi="Times New Roman"/>
          <w:sz w:val="20"/>
          <w:szCs w:val="20"/>
        </w:rPr>
        <w:t xml:space="preserve">”                                             </w:t>
      </w:r>
    </w:p>
    <w:p w:rsidR="003705DE" w:rsidRDefault="003705DE" w:rsidP="003705DE">
      <w:pPr>
        <w:spacing w:after="0" w:line="240" w:lineRule="auto"/>
        <w:jc w:val="right"/>
        <w:rPr>
          <w:rFonts w:ascii="Times New Roman" w:eastAsia="Times New Roman" w:hAnsi="Times New Roman"/>
          <w:sz w:val="20"/>
          <w:szCs w:val="20"/>
        </w:rPr>
      </w:pPr>
      <w:r w:rsidRPr="00C80C36">
        <w:rPr>
          <w:rFonts w:ascii="Times New Roman" w:eastAsia="Times New Roman" w:hAnsi="Times New Roman"/>
          <w:sz w:val="20"/>
          <w:szCs w:val="20"/>
        </w:rPr>
        <w:t>ID Nr.</w:t>
      </w:r>
      <w:r>
        <w:rPr>
          <w:rFonts w:ascii="Times New Roman" w:eastAsia="Times New Roman" w:hAnsi="Times New Roman"/>
          <w:sz w:val="20"/>
          <w:szCs w:val="20"/>
        </w:rPr>
        <w:t>RT2016/1</w:t>
      </w:r>
      <w:r w:rsidR="00081044">
        <w:rPr>
          <w:rFonts w:ascii="Times New Roman" w:eastAsia="Times New Roman" w:hAnsi="Times New Roman"/>
          <w:sz w:val="20"/>
          <w:szCs w:val="20"/>
        </w:rPr>
        <w:t>3</w:t>
      </w:r>
      <w:r w:rsidRPr="00C80C36">
        <w:rPr>
          <w:rFonts w:ascii="Times New Roman" w:eastAsia="Times New Roman" w:hAnsi="Times New Roman"/>
          <w:sz w:val="20"/>
          <w:szCs w:val="20"/>
        </w:rPr>
        <w:t xml:space="preserve">  nolikumam</w:t>
      </w:r>
    </w:p>
    <w:p w:rsidR="003705DE" w:rsidRDefault="003705DE" w:rsidP="003705DE">
      <w:pPr>
        <w:spacing w:after="0" w:line="240" w:lineRule="auto"/>
        <w:jc w:val="right"/>
        <w:rPr>
          <w:rFonts w:ascii="Times New Roman" w:eastAsia="Times New Roman" w:hAnsi="Times New Roman"/>
          <w:sz w:val="20"/>
          <w:szCs w:val="20"/>
        </w:rPr>
      </w:pPr>
    </w:p>
    <w:p w:rsidR="003705DE" w:rsidRPr="005B0893" w:rsidRDefault="003705DE" w:rsidP="003705DE">
      <w:pPr>
        <w:jc w:val="center"/>
        <w:rPr>
          <w:rFonts w:ascii="Times New Roman" w:hAnsi="Times New Roman"/>
          <w:b/>
          <w:sz w:val="24"/>
          <w:szCs w:val="24"/>
        </w:rPr>
      </w:pPr>
      <w:r w:rsidRPr="005B0893">
        <w:rPr>
          <w:rFonts w:ascii="Times New Roman" w:hAnsi="Times New Roman"/>
          <w:b/>
          <w:sz w:val="24"/>
          <w:szCs w:val="24"/>
        </w:rPr>
        <w:t>OBJEKTA APSEKOŠANAS VEIDNE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81"/>
        <w:gridCol w:w="3056"/>
      </w:tblGrid>
      <w:tr w:rsidR="003705DE" w:rsidRPr="005B0893" w:rsidTr="00345484">
        <w:trPr>
          <w:trHeight w:val="525"/>
        </w:trPr>
        <w:tc>
          <w:tcPr>
            <w:tcW w:w="3227" w:type="dxa"/>
            <w:vAlign w:val="center"/>
          </w:tcPr>
          <w:p w:rsidR="003705DE" w:rsidRPr="005B0893" w:rsidRDefault="003705DE" w:rsidP="00345484">
            <w:pPr>
              <w:spacing w:line="240" w:lineRule="auto"/>
              <w:jc w:val="center"/>
              <w:rPr>
                <w:rFonts w:ascii="Times New Roman" w:hAnsi="Times New Roman"/>
                <w:b/>
                <w:sz w:val="24"/>
                <w:szCs w:val="24"/>
              </w:rPr>
            </w:pPr>
            <w:r w:rsidRPr="005B0893">
              <w:rPr>
                <w:rFonts w:ascii="Times New Roman" w:hAnsi="Times New Roman"/>
                <w:b/>
                <w:sz w:val="24"/>
                <w:szCs w:val="24"/>
              </w:rPr>
              <w:t>Apsekošanas datums</w:t>
            </w:r>
          </w:p>
        </w:tc>
        <w:tc>
          <w:tcPr>
            <w:tcW w:w="6237" w:type="dxa"/>
            <w:gridSpan w:val="2"/>
            <w:vAlign w:val="center"/>
          </w:tcPr>
          <w:p w:rsidR="003705DE" w:rsidRPr="005B0893" w:rsidRDefault="003705DE" w:rsidP="00345484">
            <w:pPr>
              <w:spacing w:line="240" w:lineRule="auto"/>
              <w:jc w:val="center"/>
              <w:rPr>
                <w:rFonts w:ascii="Times New Roman" w:hAnsi="Times New Roman"/>
                <w:b/>
                <w:sz w:val="24"/>
                <w:szCs w:val="24"/>
              </w:rPr>
            </w:pPr>
          </w:p>
        </w:tc>
      </w:tr>
      <w:tr w:rsidR="003705DE" w:rsidRPr="005B0893" w:rsidTr="00345484">
        <w:tc>
          <w:tcPr>
            <w:tcW w:w="3227" w:type="dxa"/>
            <w:vAlign w:val="center"/>
          </w:tcPr>
          <w:p w:rsidR="003705DE" w:rsidRPr="005B0893" w:rsidRDefault="003705DE" w:rsidP="00345484">
            <w:pPr>
              <w:spacing w:line="240" w:lineRule="auto"/>
              <w:jc w:val="center"/>
              <w:rPr>
                <w:rFonts w:ascii="Times New Roman" w:hAnsi="Times New Roman"/>
                <w:b/>
                <w:sz w:val="24"/>
                <w:szCs w:val="24"/>
              </w:rPr>
            </w:pPr>
            <w:r w:rsidRPr="005B0893">
              <w:rPr>
                <w:rFonts w:ascii="Times New Roman" w:hAnsi="Times New Roman"/>
                <w:b/>
                <w:sz w:val="24"/>
                <w:szCs w:val="24"/>
              </w:rPr>
              <w:t>Piegādātājs (nosaukums, reģ. Nr.)</w:t>
            </w:r>
          </w:p>
        </w:tc>
        <w:tc>
          <w:tcPr>
            <w:tcW w:w="6237" w:type="dxa"/>
            <w:gridSpan w:val="2"/>
            <w:vAlign w:val="center"/>
          </w:tcPr>
          <w:p w:rsidR="003705DE" w:rsidRPr="005B0893" w:rsidRDefault="003705DE" w:rsidP="00345484">
            <w:pPr>
              <w:spacing w:line="240" w:lineRule="auto"/>
              <w:jc w:val="center"/>
              <w:rPr>
                <w:rFonts w:ascii="Times New Roman" w:hAnsi="Times New Roman"/>
                <w:b/>
                <w:sz w:val="24"/>
                <w:szCs w:val="24"/>
              </w:rPr>
            </w:pPr>
          </w:p>
        </w:tc>
      </w:tr>
      <w:tr w:rsidR="003705DE" w:rsidRPr="005B0893" w:rsidTr="00345484">
        <w:trPr>
          <w:trHeight w:val="1565"/>
        </w:trPr>
        <w:tc>
          <w:tcPr>
            <w:tcW w:w="3227" w:type="dxa"/>
            <w:vAlign w:val="center"/>
          </w:tcPr>
          <w:p w:rsidR="003705DE" w:rsidRPr="005B0893" w:rsidRDefault="003705DE" w:rsidP="00345484">
            <w:pPr>
              <w:spacing w:line="240" w:lineRule="auto"/>
              <w:jc w:val="center"/>
              <w:rPr>
                <w:rFonts w:ascii="Times New Roman" w:hAnsi="Times New Roman"/>
                <w:b/>
                <w:sz w:val="24"/>
                <w:szCs w:val="24"/>
              </w:rPr>
            </w:pPr>
            <w:r w:rsidRPr="005B0893">
              <w:rPr>
                <w:rFonts w:ascii="Times New Roman" w:hAnsi="Times New Roman"/>
                <w:b/>
                <w:sz w:val="24"/>
                <w:szCs w:val="24"/>
              </w:rPr>
              <w:t xml:space="preserve">Piegādātāja pārstāvis – būvprojekta vadītājs </w:t>
            </w:r>
          </w:p>
          <w:p w:rsidR="003705DE" w:rsidRPr="005B0893" w:rsidRDefault="003705DE" w:rsidP="00345484">
            <w:pPr>
              <w:spacing w:line="240" w:lineRule="auto"/>
              <w:jc w:val="center"/>
              <w:rPr>
                <w:rFonts w:ascii="Times New Roman" w:hAnsi="Times New Roman"/>
                <w:b/>
                <w:sz w:val="24"/>
                <w:szCs w:val="24"/>
              </w:rPr>
            </w:pPr>
            <w:r w:rsidRPr="005B0893">
              <w:rPr>
                <w:rFonts w:ascii="Times New Roman" w:hAnsi="Times New Roman"/>
                <w:b/>
                <w:sz w:val="24"/>
                <w:szCs w:val="24"/>
              </w:rPr>
              <w:t>(vārds, uzvārds)</w:t>
            </w:r>
          </w:p>
          <w:p w:rsidR="003705DE" w:rsidRPr="005B0893" w:rsidRDefault="003705DE" w:rsidP="00345484">
            <w:pPr>
              <w:spacing w:line="240" w:lineRule="auto"/>
              <w:jc w:val="center"/>
              <w:rPr>
                <w:rFonts w:ascii="Times New Roman" w:hAnsi="Times New Roman"/>
                <w:b/>
                <w:sz w:val="24"/>
                <w:szCs w:val="24"/>
              </w:rPr>
            </w:pPr>
          </w:p>
        </w:tc>
        <w:tc>
          <w:tcPr>
            <w:tcW w:w="3181" w:type="dxa"/>
            <w:vAlign w:val="center"/>
          </w:tcPr>
          <w:p w:rsidR="003705DE" w:rsidRPr="005B0893" w:rsidRDefault="003705DE" w:rsidP="00345484">
            <w:pPr>
              <w:spacing w:line="240" w:lineRule="auto"/>
              <w:jc w:val="center"/>
              <w:rPr>
                <w:rFonts w:ascii="Times New Roman" w:hAnsi="Times New Roman"/>
                <w:b/>
                <w:sz w:val="24"/>
                <w:szCs w:val="24"/>
              </w:rPr>
            </w:pPr>
            <w:r w:rsidRPr="005B0893">
              <w:rPr>
                <w:rFonts w:ascii="Times New Roman" w:hAnsi="Times New Roman"/>
                <w:b/>
                <w:sz w:val="24"/>
                <w:szCs w:val="24"/>
              </w:rPr>
              <w:t>Piegādātāja pārstāvja</w:t>
            </w:r>
          </w:p>
          <w:p w:rsidR="003705DE" w:rsidRPr="005B0893" w:rsidRDefault="003705DE" w:rsidP="00345484">
            <w:pPr>
              <w:spacing w:line="240" w:lineRule="auto"/>
              <w:jc w:val="center"/>
              <w:rPr>
                <w:rFonts w:ascii="Times New Roman" w:hAnsi="Times New Roman"/>
                <w:b/>
                <w:sz w:val="24"/>
                <w:szCs w:val="24"/>
              </w:rPr>
            </w:pPr>
            <w:r w:rsidRPr="005B0893">
              <w:rPr>
                <w:rFonts w:ascii="Times New Roman" w:hAnsi="Times New Roman"/>
                <w:b/>
                <w:sz w:val="24"/>
                <w:szCs w:val="24"/>
              </w:rPr>
              <w:t>paraksts</w:t>
            </w:r>
          </w:p>
        </w:tc>
        <w:tc>
          <w:tcPr>
            <w:tcW w:w="3056" w:type="dxa"/>
            <w:vAlign w:val="center"/>
          </w:tcPr>
          <w:p w:rsidR="003705DE" w:rsidRPr="005B0893" w:rsidRDefault="003705DE" w:rsidP="00345484">
            <w:pPr>
              <w:spacing w:line="240" w:lineRule="auto"/>
              <w:jc w:val="center"/>
              <w:rPr>
                <w:rFonts w:ascii="Times New Roman" w:hAnsi="Times New Roman"/>
                <w:b/>
                <w:sz w:val="24"/>
                <w:szCs w:val="24"/>
              </w:rPr>
            </w:pPr>
            <w:r w:rsidRPr="005B0893">
              <w:rPr>
                <w:rFonts w:ascii="Times New Roman" w:hAnsi="Times New Roman"/>
                <w:b/>
                <w:sz w:val="24"/>
                <w:szCs w:val="24"/>
              </w:rPr>
              <w:t>Pasūtītāja pārstāvja vārds, uzvārds, amats, paraksts</w:t>
            </w:r>
          </w:p>
        </w:tc>
      </w:tr>
      <w:tr w:rsidR="003705DE" w:rsidRPr="005B0893" w:rsidTr="00345484">
        <w:trPr>
          <w:trHeight w:val="1092"/>
        </w:trPr>
        <w:tc>
          <w:tcPr>
            <w:tcW w:w="3227" w:type="dxa"/>
          </w:tcPr>
          <w:p w:rsidR="003705DE" w:rsidRPr="005B0893" w:rsidRDefault="003705DE" w:rsidP="00345484">
            <w:pPr>
              <w:spacing w:line="240" w:lineRule="auto"/>
              <w:jc w:val="center"/>
              <w:rPr>
                <w:rFonts w:ascii="Times New Roman" w:hAnsi="Times New Roman"/>
                <w:sz w:val="24"/>
                <w:szCs w:val="24"/>
              </w:rPr>
            </w:pPr>
          </w:p>
        </w:tc>
        <w:tc>
          <w:tcPr>
            <w:tcW w:w="3181" w:type="dxa"/>
          </w:tcPr>
          <w:p w:rsidR="003705DE" w:rsidRPr="005B0893" w:rsidRDefault="003705DE" w:rsidP="00345484">
            <w:pPr>
              <w:spacing w:line="240" w:lineRule="auto"/>
              <w:rPr>
                <w:rFonts w:ascii="Times New Roman" w:hAnsi="Times New Roman"/>
                <w:sz w:val="24"/>
                <w:szCs w:val="24"/>
              </w:rPr>
            </w:pPr>
          </w:p>
        </w:tc>
        <w:tc>
          <w:tcPr>
            <w:tcW w:w="3056" w:type="dxa"/>
          </w:tcPr>
          <w:p w:rsidR="003705DE" w:rsidRPr="005B0893" w:rsidRDefault="003705DE" w:rsidP="00345484">
            <w:pPr>
              <w:spacing w:line="240" w:lineRule="auto"/>
              <w:rPr>
                <w:rFonts w:ascii="Times New Roman" w:hAnsi="Times New Roman"/>
                <w:sz w:val="24"/>
                <w:szCs w:val="24"/>
              </w:rPr>
            </w:pPr>
          </w:p>
        </w:tc>
      </w:tr>
    </w:tbl>
    <w:p w:rsidR="003705DE" w:rsidRPr="005B0893" w:rsidRDefault="003705DE" w:rsidP="003705DE">
      <w:pPr>
        <w:pStyle w:val="Apakpunkts"/>
        <w:numPr>
          <w:ilvl w:val="0"/>
          <w:numId w:val="0"/>
        </w:numPr>
        <w:jc w:val="center"/>
        <w:rPr>
          <w:rFonts w:ascii="Times New Roman" w:hAnsi="Times New Roman"/>
          <w:sz w:val="24"/>
        </w:rPr>
      </w:pPr>
    </w:p>
    <w:p w:rsidR="003705DE" w:rsidRPr="005B0893" w:rsidRDefault="003705DE" w:rsidP="003705DE">
      <w:pPr>
        <w:pStyle w:val="Apakpunkts"/>
        <w:numPr>
          <w:ilvl w:val="0"/>
          <w:numId w:val="0"/>
        </w:numPr>
        <w:jc w:val="center"/>
        <w:rPr>
          <w:rFonts w:ascii="Times New Roman" w:hAnsi="Times New Roman"/>
          <w:sz w:val="24"/>
        </w:rPr>
      </w:pPr>
    </w:p>
    <w:p w:rsidR="003705DE" w:rsidRPr="005B0893" w:rsidRDefault="003705DE" w:rsidP="003705DE">
      <w:pPr>
        <w:pStyle w:val="Apakpunkts"/>
        <w:numPr>
          <w:ilvl w:val="0"/>
          <w:numId w:val="0"/>
        </w:numPr>
        <w:ind w:left="851"/>
        <w:rPr>
          <w:rFonts w:ascii="Times New Roman" w:hAnsi="Times New Roman"/>
          <w:sz w:val="24"/>
        </w:rPr>
      </w:pPr>
      <w:r w:rsidRPr="005B0893">
        <w:rPr>
          <w:rFonts w:ascii="Times New Roman" w:hAnsi="Times New Roman"/>
          <w:sz w:val="24"/>
        </w:rPr>
        <w:t>APLIECINĀJUMS PAR OBJEKTA APSEKOŠANU</w:t>
      </w:r>
    </w:p>
    <w:p w:rsidR="003705DE" w:rsidRPr="005B0893" w:rsidRDefault="003705DE" w:rsidP="003705DE">
      <w:pPr>
        <w:pStyle w:val="Apakpunkts"/>
        <w:numPr>
          <w:ilvl w:val="0"/>
          <w:numId w:val="0"/>
        </w:numPr>
        <w:tabs>
          <w:tab w:val="left" w:pos="9355"/>
        </w:tabs>
        <w:rPr>
          <w:rFonts w:ascii="Times New Roman" w:hAnsi="Times New Roman"/>
          <w:b w:val="0"/>
          <w:sz w:val="24"/>
        </w:rPr>
      </w:pPr>
    </w:p>
    <w:p w:rsidR="003705DE" w:rsidRPr="005B0893" w:rsidRDefault="003705DE" w:rsidP="003705DE">
      <w:pPr>
        <w:pStyle w:val="Apakpunkts"/>
        <w:numPr>
          <w:ilvl w:val="0"/>
          <w:numId w:val="0"/>
        </w:numPr>
        <w:tabs>
          <w:tab w:val="left" w:pos="9355"/>
        </w:tabs>
        <w:rPr>
          <w:rFonts w:ascii="Times New Roman" w:hAnsi="Times New Roman"/>
          <w:b w:val="0"/>
          <w:sz w:val="24"/>
        </w:rPr>
      </w:pPr>
      <w:r w:rsidRPr="005B0893">
        <w:rPr>
          <w:rFonts w:ascii="Times New Roman" w:hAnsi="Times New Roman"/>
          <w:b w:val="0"/>
          <w:sz w:val="24"/>
        </w:rPr>
        <w:t>________. gada  ______   _________________</w:t>
      </w:r>
    </w:p>
    <w:p w:rsidR="003705DE" w:rsidRPr="005B0893" w:rsidRDefault="003705DE" w:rsidP="003705DE">
      <w:pPr>
        <w:tabs>
          <w:tab w:val="left" w:pos="9355"/>
        </w:tabs>
        <w:spacing w:after="240"/>
        <w:rPr>
          <w:rFonts w:ascii="Times New Roman" w:hAnsi="Times New Roman"/>
          <w:sz w:val="24"/>
          <w:szCs w:val="24"/>
          <w:shd w:val="clear" w:color="auto" w:fill="C0C0C0"/>
        </w:rPr>
      </w:pPr>
    </w:p>
    <w:p w:rsidR="003705DE" w:rsidRPr="005B0893" w:rsidRDefault="003705DE" w:rsidP="003705DE">
      <w:pPr>
        <w:jc w:val="both"/>
        <w:rPr>
          <w:rFonts w:ascii="Times New Roman" w:hAnsi="Times New Roman"/>
          <w:sz w:val="24"/>
          <w:szCs w:val="24"/>
        </w:rPr>
      </w:pPr>
      <w:r w:rsidRPr="005B0893">
        <w:rPr>
          <w:rFonts w:ascii="Times New Roman" w:hAnsi="Times New Roman"/>
          <w:sz w:val="24"/>
          <w:szCs w:val="24"/>
        </w:rPr>
        <w:t xml:space="preserve">Apliecinu, ka saskaņā ar </w:t>
      </w:r>
      <w:r>
        <w:rPr>
          <w:rFonts w:ascii="Times New Roman" w:hAnsi="Times New Roman"/>
          <w:sz w:val="24"/>
          <w:szCs w:val="24"/>
        </w:rPr>
        <w:t>Rēzeknes tehnikuma</w:t>
      </w:r>
      <w:r w:rsidRPr="005B0893">
        <w:rPr>
          <w:rFonts w:ascii="Times New Roman" w:hAnsi="Times New Roman"/>
          <w:sz w:val="24"/>
          <w:szCs w:val="24"/>
        </w:rPr>
        <w:t>,</w:t>
      </w:r>
      <w:r w:rsidRPr="005B0893">
        <w:rPr>
          <w:rFonts w:ascii="Times New Roman" w:hAnsi="Times New Roman"/>
          <w:b/>
          <w:sz w:val="24"/>
          <w:szCs w:val="24"/>
        </w:rPr>
        <w:t xml:space="preserve"> </w:t>
      </w:r>
      <w:r w:rsidRPr="005B0893">
        <w:rPr>
          <w:rFonts w:ascii="Times New Roman" w:hAnsi="Times New Roman"/>
          <w:sz w:val="24"/>
          <w:szCs w:val="24"/>
        </w:rPr>
        <w:t xml:space="preserve">reģistrācijas Nr. 90009617187, adrese: Varoņu iela 11a, Rēzekne, LV – 4604 (turpmāk – Pasūtītājs) organizētā </w:t>
      </w:r>
      <w:r>
        <w:rPr>
          <w:rFonts w:ascii="Times New Roman" w:hAnsi="Times New Roman"/>
          <w:sz w:val="24"/>
          <w:szCs w:val="24"/>
        </w:rPr>
        <w:t>iepirkuma</w:t>
      </w:r>
      <w:r w:rsidRPr="005B0893">
        <w:rPr>
          <w:rFonts w:ascii="Times New Roman" w:hAnsi="Times New Roman"/>
          <w:sz w:val="24"/>
          <w:szCs w:val="24"/>
        </w:rPr>
        <w:t xml:space="preserve"> „</w:t>
      </w:r>
      <w:r w:rsidRPr="005B0893">
        <w:t xml:space="preserve"> </w:t>
      </w:r>
      <w:r w:rsidR="00081044" w:rsidRPr="00081044">
        <w:rPr>
          <w:rFonts w:ascii="Times New Roman" w:hAnsi="Times New Roman"/>
          <w:sz w:val="24"/>
          <w:szCs w:val="24"/>
        </w:rPr>
        <w:t>Apkures katlu iegāde un nomaiņa Kalnu ielā 4, Zilupē</w:t>
      </w:r>
      <w:r w:rsidRPr="005B0893">
        <w:rPr>
          <w:rFonts w:ascii="Times New Roman" w:hAnsi="Times New Roman"/>
          <w:sz w:val="24"/>
          <w:szCs w:val="24"/>
        </w:rPr>
        <w:t>” (</w:t>
      </w:r>
      <w:proofErr w:type="spellStart"/>
      <w:r w:rsidRPr="005B0893">
        <w:rPr>
          <w:rFonts w:ascii="Times New Roman" w:hAnsi="Times New Roman"/>
          <w:sz w:val="24"/>
          <w:szCs w:val="24"/>
        </w:rPr>
        <w:t>ID.Nr</w:t>
      </w:r>
      <w:proofErr w:type="spellEnd"/>
      <w:r w:rsidRPr="005B0893">
        <w:rPr>
          <w:rFonts w:ascii="Times New Roman" w:hAnsi="Times New Roman"/>
          <w:sz w:val="24"/>
          <w:szCs w:val="24"/>
        </w:rPr>
        <w:t xml:space="preserve">. </w:t>
      </w:r>
      <w:r>
        <w:rPr>
          <w:rFonts w:ascii="Times New Roman" w:hAnsi="Times New Roman"/>
          <w:sz w:val="24"/>
          <w:szCs w:val="24"/>
        </w:rPr>
        <w:t>RT2016/1</w:t>
      </w:r>
      <w:r w:rsidR="00081044">
        <w:rPr>
          <w:rFonts w:ascii="Times New Roman" w:hAnsi="Times New Roman"/>
          <w:sz w:val="24"/>
          <w:szCs w:val="24"/>
        </w:rPr>
        <w:t>3</w:t>
      </w:r>
      <w:r w:rsidRPr="005B0893">
        <w:rPr>
          <w:rFonts w:ascii="Times New Roman" w:hAnsi="Times New Roman"/>
          <w:sz w:val="24"/>
          <w:szCs w:val="24"/>
        </w:rPr>
        <w:t xml:space="preserve">) </w:t>
      </w:r>
      <w:r>
        <w:rPr>
          <w:rFonts w:ascii="Times New Roman" w:hAnsi="Times New Roman"/>
          <w:sz w:val="24"/>
          <w:szCs w:val="24"/>
        </w:rPr>
        <w:t>ietvaros</w:t>
      </w:r>
      <w:r w:rsidRPr="005B0893">
        <w:rPr>
          <w:rFonts w:ascii="Times New Roman" w:hAnsi="Times New Roman"/>
          <w:sz w:val="24"/>
          <w:szCs w:val="24"/>
        </w:rPr>
        <w:t>, esam veikuši objekt</w:t>
      </w:r>
      <w:r>
        <w:rPr>
          <w:rFonts w:ascii="Times New Roman" w:hAnsi="Times New Roman"/>
          <w:sz w:val="24"/>
          <w:szCs w:val="24"/>
        </w:rPr>
        <w:t>a</w:t>
      </w:r>
      <w:r w:rsidRPr="005B0893">
        <w:rPr>
          <w:rFonts w:ascii="Times New Roman" w:hAnsi="Times New Roman"/>
          <w:sz w:val="24"/>
          <w:szCs w:val="24"/>
        </w:rPr>
        <w:t xml:space="preserve"> apskati.</w:t>
      </w:r>
    </w:p>
    <w:p w:rsidR="003705DE" w:rsidRPr="005B0893" w:rsidRDefault="003705DE" w:rsidP="003705DE">
      <w:pPr>
        <w:jc w:val="both"/>
        <w:rPr>
          <w:rFonts w:ascii="Times New Roman" w:hAnsi="Times New Roman"/>
          <w:sz w:val="24"/>
          <w:szCs w:val="24"/>
        </w:rPr>
      </w:pPr>
      <w:r w:rsidRPr="00C80C36">
        <w:rPr>
          <w:rFonts w:ascii="Times New Roman" w:hAnsi="Times New Roman"/>
          <w:i/>
          <w:sz w:val="20"/>
          <w:szCs w:val="20"/>
        </w:rPr>
        <w:t>________(vārds, uzvārds)______________________</w:t>
      </w:r>
      <w:r w:rsidRPr="005B0893">
        <w:rPr>
          <w:rFonts w:ascii="Times New Roman" w:hAnsi="Times New Roman"/>
          <w:sz w:val="24"/>
          <w:szCs w:val="24"/>
        </w:rPr>
        <w:t xml:space="preserve"> ir iepazinies ar objektu tehnisko stāvokli un darba apjomu.</w:t>
      </w:r>
    </w:p>
    <w:p w:rsidR="003705DE" w:rsidRPr="005B0893" w:rsidRDefault="003705DE" w:rsidP="003705DE">
      <w:pPr>
        <w:ind w:right="5669"/>
        <w:jc w:val="center"/>
        <w:rPr>
          <w:rFonts w:ascii="Times New Roman" w:hAnsi="Times New Roman"/>
          <w:sz w:val="24"/>
          <w:szCs w:val="24"/>
        </w:rPr>
      </w:pPr>
    </w:p>
    <w:tbl>
      <w:tblPr>
        <w:tblW w:w="9121" w:type="dxa"/>
        <w:tblLayout w:type="fixed"/>
        <w:tblLook w:val="0000" w:firstRow="0" w:lastRow="0" w:firstColumn="0" w:lastColumn="0" w:noHBand="0" w:noVBand="0"/>
      </w:tblPr>
      <w:tblGrid>
        <w:gridCol w:w="9121"/>
      </w:tblGrid>
      <w:tr w:rsidR="003705DE" w:rsidRPr="005B0893" w:rsidTr="00345484">
        <w:trPr>
          <w:trHeight w:val="1014"/>
        </w:trPr>
        <w:tc>
          <w:tcPr>
            <w:tcW w:w="9121" w:type="dxa"/>
          </w:tcPr>
          <w:p w:rsidR="003705DE" w:rsidRPr="005B0893" w:rsidRDefault="003705DE" w:rsidP="00345484">
            <w:pPr>
              <w:pStyle w:val="Apakpunkts"/>
              <w:numPr>
                <w:ilvl w:val="0"/>
                <w:numId w:val="0"/>
              </w:numPr>
              <w:tabs>
                <w:tab w:val="left" w:pos="9355"/>
              </w:tabs>
              <w:rPr>
                <w:rFonts w:ascii="Times New Roman" w:hAnsi="Times New Roman"/>
                <w:b w:val="0"/>
                <w:sz w:val="24"/>
              </w:rPr>
            </w:pPr>
            <w:r w:rsidRPr="005B0893">
              <w:rPr>
                <w:rFonts w:ascii="Times New Roman" w:hAnsi="Times New Roman"/>
                <w:b w:val="0"/>
                <w:sz w:val="24"/>
              </w:rPr>
              <w:t>_____________________________________________________________</w:t>
            </w:r>
          </w:p>
          <w:p w:rsidR="003705DE" w:rsidRPr="005B0893" w:rsidRDefault="003705DE" w:rsidP="00345484">
            <w:pPr>
              <w:pStyle w:val="Apakpunkts"/>
              <w:numPr>
                <w:ilvl w:val="0"/>
                <w:numId w:val="0"/>
              </w:numPr>
              <w:tabs>
                <w:tab w:val="left" w:pos="9355"/>
              </w:tabs>
              <w:rPr>
                <w:rFonts w:ascii="Times New Roman" w:hAnsi="Times New Roman"/>
                <w:b w:val="0"/>
                <w:szCs w:val="20"/>
              </w:rPr>
            </w:pPr>
            <w:r w:rsidRPr="005B0893">
              <w:rPr>
                <w:rFonts w:ascii="Times New Roman" w:hAnsi="Times New Roman"/>
                <w:b w:val="0"/>
                <w:szCs w:val="20"/>
              </w:rPr>
              <w:t>(paraksts)            (būvprojekta vadītājs, vārds un uzvārds)</w:t>
            </w:r>
          </w:p>
          <w:p w:rsidR="003705DE" w:rsidRPr="005B0893" w:rsidRDefault="003705DE" w:rsidP="00345484">
            <w:pPr>
              <w:pStyle w:val="Apakpunkts"/>
              <w:numPr>
                <w:ilvl w:val="0"/>
                <w:numId w:val="0"/>
              </w:numPr>
              <w:ind w:right="6129"/>
              <w:rPr>
                <w:rFonts w:ascii="Times New Roman" w:hAnsi="Times New Roman"/>
                <w:b w:val="0"/>
                <w:sz w:val="24"/>
              </w:rPr>
            </w:pPr>
          </w:p>
          <w:p w:rsidR="003705DE" w:rsidRPr="005B0893" w:rsidRDefault="003705DE" w:rsidP="00345484">
            <w:pPr>
              <w:snapToGrid w:val="0"/>
              <w:rPr>
                <w:rFonts w:ascii="Times New Roman" w:hAnsi="Times New Roman"/>
                <w:sz w:val="24"/>
                <w:szCs w:val="24"/>
                <w:shd w:val="clear" w:color="auto" w:fill="C0C0C0"/>
              </w:rPr>
            </w:pPr>
          </w:p>
        </w:tc>
      </w:tr>
    </w:tbl>
    <w:p w:rsidR="003705DE" w:rsidRPr="005B0893" w:rsidRDefault="003705DE" w:rsidP="003705DE">
      <w:pPr>
        <w:rPr>
          <w:rFonts w:ascii="Times New Roman" w:hAnsi="Times New Roman"/>
          <w:sz w:val="24"/>
          <w:szCs w:val="24"/>
        </w:rPr>
      </w:pPr>
    </w:p>
    <w:p w:rsidR="003705DE" w:rsidRPr="00A9428E" w:rsidRDefault="003705DE" w:rsidP="003705DE">
      <w:pPr>
        <w:spacing w:after="0" w:line="240" w:lineRule="auto"/>
        <w:jc w:val="right"/>
        <w:rPr>
          <w:b/>
        </w:rPr>
      </w:pPr>
    </w:p>
    <w:p w:rsidR="006875C4" w:rsidRDefault="006875C4"/>
    <w:sectPr w:rsidR="006875C4" w:rsidSect="00C80C36">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33" w:rsidRDefault="00D64533" w:rsidP="003705DE">
      <w:pPr>
        <w:spacing w:after="0" w:line="240" w:lineRule="auto"/>
      </w:pPr>
      <w:r>
        <w:separator/>
      </w:r>
    </w:p>
  </w:endnote>
  <w:endnote w:type="continuationSeparator" w:id="0">
    <w:p w:rsidR="00D64533" w:rsidRDefault="00D64533" w:rsidP="0037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RimTimes, 'Times New Roman'">
    <w:altName w:val="Times New Roman"/>
    <w:charset w:val="00"/>
    <w:family w:val="auto"/>
    <w:pitch w:val="variable"/>
  </w:font>
  <w:font w:name="Verdana">
    <w:panose1 w:val="020B0604030504040204"/>
    <w:charset w:val="BA"/>
    <w:family w:val="swiss"/>
    <w:pitch w:val="variable"/>
    <w:sig w:usb0="A10006FF" w:usb1="4000205B" w:usb2="00000010"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DE" w:rsidRDefault="003705DE">
    <w:pPr>
      <w:pStyle w:val="Footer"/>
      <w:jc w:val="center"/>
    </w:pPr>
    <w:r>
      <w:fldChar w:fldCharType="begin"/>
    </w:r>
    <w:r>
      <w:instrText>PAGE   \* MERGEFORMAT</w:instrText>
    </w:r>
    <w:r>
      <w:fldChar w:fldCharType="separate"/>
    </w:r>
    <w:r w:rsidR="008D409B" w:rsidRPr="008D409B">
      <w:rPr>
        <w:noProof/>
        <w:lang w:val="lv-LV"/>
      </w:rPr>
      <w:t>20</w:t>
    </w:r>
    <w:r>
      <w:fldChar w:fldCharType="end"/>
    </w:r>
  </w:p>
  <w:p w:rsidR="003705DE" w:rsidRDefault="00370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33" w:rsidRDefault="00D64533" w:rsidP="003705DE">
      <w:pPr>
        <w:spacing w:after="0" w:line="240" w:lineRule="auto"/>
      </w:pPr>
      <w:r>
        <w:separator/>
      </w:r>
    </w:p>
  </w:footnote>
  <w:footnote w:type="continuationSeparator" w:id="0">
    <w:p w:rsidR="00D64533" w:rsidRDefault="00D64533" w:rsidP="003705DE">
      <w:pPr>
        <w:spacing w:after="0" w:line="240" w:lineRule="auto"/>
      </w:pPr>
      <w:r>
        <w:continuationSeparator/>
      </w:r>
    </w:p>
  </w:footnote>
  <w:footnote w:id="1">
    <w:p w:rsidR="003705DE" w:rsidRPr="0021227F" w:rsidRDefault="003705DE" w:rsidP="003705DE">
      <w:pPr>
        <w:spacing w:line="360" w:lineRule="auto"/>
        <w:jc w:val="both"/>
        <w:rPr>
          <w:rFonts w:ascii="Times New Roman" w:hAnsi="Times New Roman"/>
          <w:bCs/>
          <w:sz w:val="18"/>
          <w:szCs w:val="18"/>
        </w:rPr>
      </w:pPr>
      <w:r w:rsidRPr="00127518">
        <w:rPr>
          <w:rStyle w:val="FootnoteReference"/>
          <w:sz w:val="18"/>
          <w:szCs w:val="18"/>
        </w:rPr>
        <w:footnoteRef/>
      </w:r>
      <w:r w:rsidRPr="00127518">
        <w:rPr>
          <w:sz w:val="18"/>
          <w:szCs w:val="18"/>
        </w:rPr>
        <w:t xml:space="preserve"> </w:t>
      </w:r>
      <w:r w:rsidRPr="00C80C36">
        <w:rPr>
          <w:rFonts w:ascii="Times New Roman" w:hAnsi="Times New Roman"/>
          <w:sz w:val="24"/>
          <w:szCs w:val="24"/>
        </w:rPr>
        <w:t xml:space="preserve">Pretendents iesniedzot minēto sarakstu, </w:t>
      </w:r>
      <w:r w:rsidRPr="00C80C36">
        <w:rPr>
          <w:rFonts w:ascii="Times New Roman" w:hAnsi="Times New Roman"/>
          <w:bCs/>
          <w:sz w:val="24"/>
          <w:szCs w:val="24"/>
        </w:rPr>
        <w:t xml:space="preserve">pievieno </w:t>
      </w:r>
      <w:r w:rsidRPr="00C80C36">
        <w:rPr>
          <w:rFonts w:ascii="Times New Roman" w:hAnsi="Times New Roman"/>
          <w:b/>
          <w:bCs/>
          <w:sz w:val="24"/>
          <w:szCs w:val="24"/>
        </w:rPr>
        <w:t xml:space="preserve">vismaz </w:t>
      </w:r>
      <w:r w:rsidRPr="00C80C36">
        <w:rPr>
          <w:rFonts w:ascii="Times New Roman" w:hAnsi="Times New Roman"/>
          <w:b/>
          <w:sz w:val="24"/>
          <w:szCs w:val="24"/>
        </w:rPr>
        <w:t>3 (trīs) atsauksmes</w:t>
      </w:r>
      <w:r w:rsidRPr="00C80C36">
        <w:rPr>
          <w:rFonts w:ascii="Times New Roman" w:hAnsi="Times New Roman"/>
          <w:sz w:val="24"/>
          <w:szCs w:val="24"/>
        </w:rPr>
        <w:t xml:space="preserve"> no pasūtītājiem, ka apkures sistēmas </w:t>
      </w:r>
      <w:r w:rsidRPr="00C80C36">
        <w:rPr>
          <w:rFonts w:ascii="Times New Roman" w:hAnsi="Times New Roman"/>
          <w:color w:val="000000"/>
          <w:sz w:val="24"/>
          <w:szCs w:val="24"/>
        </w:rPr>
        <w:t>atjaunošanas</w:t>
      </w:r>
      <w:r w:rsidRPr="00C80C36">
        <w:rPr>
          <w:rFonts w:ascii="Times New Roman" w:hAnsi="Times New Roman"/>
          <w:sz w:val="24"/>
          <w:szCs w:val="24"/>
        </w:rPr>
        <w:t xml:space="preserve"> darbi veikti kvalitatīvi un līgumā noteiktajā termiņā, atsauksmēs iekļaujot informāciju, kas noteikta nolikuma 4.1.5. punktā.</w:t>
      </w:r>
      <w:r w:rsidRPr="0021227F">
        <w:rPr>
          <w:rFonts w:ascii="Times New Roman" w:hAnsi="Times New Roman"/>
          <w:sz w:val="18"/>
          <w:szCs w:val="18"/>
        </w:rPr>
        <w:t xml:space="preserve"> </w:t>
      </w:r>
    </w:p>
    <w:p w:rsidR="003705DE" w:rsidRDefault="003705DE" w:rsidP="003705D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3F70310C"/>
    <w:lvl w:ilvl="0">
      <w:start w:val="1"/>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5F6B2D"/>
    <w:multiLevelType w:val="multilevel"/>
    <w:tmpl w:val="D8F6D4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44DD2"/>
    <w:multiLevelType w:val="hybridMultilevel"/>
    <w:tmpl w:val="503A2126"/>
    <w:lvl w:ilvl="0" w:tplc="4994FF6A">
      <w:start w:val="1"/>
      <w:numFmt w:val="bullet"/>
      <w:pStyle w:val="StyleStyle2Justified"/>
      <w:lvlText w:val=""/>
      <w:lvlJc w:val="left"/>
      <w:pPr>
        <w:tabs>
          <w:tab w:val="num" w:pos="720"/>
        </w:tabs>
        <w:ind w:left="720" w:hanging="360"/>
      </w:pPr>
      <w:rPr>
        <w:rFonts w:ascii="Symbol" w:eastAsia="Times New Roman" w:hAnsi="Symbol"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C1189"/>
    <w:multiLevelType w:val="multilevel"/>
    <w:tmpl w:val="B74203A8"/>
    <w:lvl w:ilvl="0">
      <w:start w:val="1"/>
      <w:numFmt w:val="decimal"/>
      <w:pStyle w:val="Punkts"/>
      <w:lvlText w:val="%1."/>
      <w:lvlJc w:val="left"/>
      <w:pPr>
        <w:tabs>
          <w:tab w:val="num" w:pos="1135"/>
        </w:tabs>
        <w:ind w:left="1135" w:hanging="851"/>
      </w:pPr>
      <w:rPr>
        <w:rFonts w:hint="default"/>
        <w:b/>
      </w:rPr>
    </w:lvl>
    <w:lvl w:ilvl="1">
      <w:start w:val="1"/>
      <w:numFmt w:val="decimal"/>
      <w:pStyle w:val="Apakpunkts"/>
      <w:lvlText w:val="%1.%2."/>
      <w:lvlJc w:val="left"/>
      <w:pPr>
        <w:tabs>
          <w:tab w:val="num" w:pos="851"/>
        </w:tabs>
        <w:ind w:left="851" w:hanging="851"/>
      </w:pPr>
      <w:rPr>
        <w:rFonts w:hint="default"/>
        <w:b w:val="0"/>
        <w:color w:val="auto"/>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7930B40"/>
    <w:multiLevelType w:val="multilevel"/>
    <w:tmpl w:val="13F61518"/>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872"/>
        </w:tabs>
        <w:ind w:left="1872" w:hanging="1020"/>
      </w:pPr>
      <w:rPr>
        <w:rFonts w:hint="default"/>
        <w:b w:val="0"/>
      </w:rPr>
    </w:lvl>
    <w:lvl w:ilvl="3">
      <w:start w:val="1"/>
      <w:numFmt w:val="decimal"/>
      <w:lvlText w:val="%1.%2.%3.%4."/>
      <w:lvlJc w:val="left"/>
      <w:pPr>
        <w:tabs>
          <w:tab w:val="num" w:pos="2298"/>
        </w:tabs>
        <w:ind w:left="2298" w:hanging="1020"/>
      </w:pPr>
      <w:rPr>
        <w:rFonts w:hint="default"/>
        <w:b w:val="0"/>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21864868"/>
    <w:multiLevelType w:val="hybridMultilevel"/>
    <w:tmpl w:val="E20EE94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BC64D9"/>
    <w:multiLevelType w:val="hybridMultilevel"/>
    <w:tmpl w:val="F4C2470C"/>
    <w:lvl w:ilvl="0" w:tplc="6E2ACDC0">
      <w:start w:val="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825EEE"/>
    <w:multiLevelType w:val="multilevel"/>
    <w:tmpl w:val="118EB57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946664E"/>
    <w:multiLevelType w:val="multilevel"/>
    <w:tmpl w:val="6C6AB75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6551FE"/>
    <w:multiLevelType w:val="multilevel"/>
    <w:tmpl w:val="E2266D5A"/>
    <w:lvl w:ilvl="0">
      <w:start w:val="1"/>
      <w:numFmt w:val="decimal"/>
      <w:pStyle w:val="Heading1"/>
      <w:lvlText w:val="%1."/>
      <w:lvlJc w:val="left"/>
      <w:pPr>
        <w:ind w:left="502" w:hanging="360"/>
      </w:pPr>
      <w:rPr>
        <w:b/>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Text w:val="%1.%2.%3"/>
      <w:lvlJc w:val="left"/>
      <w:pPr>
        <w:tabs>
          <w:tab w:val="num" w:pos="822"/>
        </w:tabs>
        <w:ind w:left="993" w:hanging="851"/>
      </w:pPr>
      <w:rPr>
        <w:b w:val="0"/>
      </w:rPr>
    </w:lvl>
    <w:lvl w:ilvl="3">
      <w:start w:val="1"/>
      <w:numFmt w:val="bullet"/>
      <w:lvlText w:val=""/>
      <w:lvlJc w:val="left"/>
      <w:pPr>
        <w:tabs>
          <w:tab w:val="num" w:pos="1006"/>
        </w:tabs>
        <w:ind w:left="1006" w:hanging="864"/>
      </w:pPr>
      <w:rPr>
        <w:rFonts w:ascii="Symbol" w:hAnsi="Symbol" w:hint="default"/>
      </w:rPr>
    </w:lvl>
    <w:lvl w:ilvl="4">
      <w:start w:val="1"/>
      <w:numFmt w:val="decimal"/>
      <w:pStyle w:val="Heading5"/>
      <w:lvlText w:val="%1.%2.%3.%4.%5"/>
      <w:lvlJc w:val="left"/>
      <w:pPr>
        <w:tabs>
          <w:tab w:val="num" w:pos="1150"/>
        </w:tabs>
        <w:ind w:left="1150" w:hanging="1008"/>
      </w:pPr>
    </w:lvl>
    <w:lvl w:ilvl="5">
      <w:start w:val="1"/>
      <w:numFmt w:val="decimal"/>
      <w:pStyle w:val="Heading6"/>
      <w:lvlText w:val="%1.%2.%3.%4.%5.%6"/>
      <w:lvlJc w:val="left"/>
      <w:pPr>
        <w:tabs>
          <w:tab w:val="num" w:pos="1294"/>
        </w:tabs>
        <w:ind w:left="1294" w:hanging="1152"/>
      </w:pPr>
    </w:lvl>
    <w:lvl w:ilvl="6">
      <w:start w:val="1"/>
      <w:numFmt w:val="decimal"/>
      <w:pStyle w:val="Heading7"/>
      <w:lvlText w:val="%1.%2.%3.%4.%5.%6.%7"/>
      <w:lvlJc w:val="left"/>
      <w:pPr>
        <w:tabs>
          <w:tab w:val="num" w:pos="1438"/>
        </w:tabs>
        <w:ind w:left="1438" w:hanging="1296"/>
      </w:pPr>
    </w:lvl>
    <w:lvl w:ilvl="7">
      <w:start w:val="1"/>
      <w:numFmt w:val="decimal"/>
      <w:pStyle w:val="Heading8"/>
      <w:lvlText w:val="%1.%2.%3.%4.%5.%6.%7.%8"/>
      <w:lvlJc w:val="left"/>
      <w:pPr>
        <w:tabs>
          <w:tab w:val="num" w:pos="1582"/>
        </w:tabs>
        <w:ind w:left="1582" w:hanging="1440"/>
      </w:pPr>
    </w:lvl>
    <w:lvl w:ilvl="8">
      <w:start w:val="1"/>
      <w:numFmt w:val="decimal"/>
      <w:pStyle w:val="Heading9"/>
      <w:lvlText w:val="%1.%2.%3.%4.%5.%6.%7.%8.%9"/>
      <w:lvlJc w:val="left"/>
      <w:pPr>
        <w:tabs>
          <w:tab w:val="num" w:pos="1726"/>
        </w:tabs>
        <w:ind w:left="1726" w:hanging="1584"/>
      </w:pPr>
    </w:lvl>
  </w:abstractNum>
  <w:abstractNum w:abstractNumId="10" w15:restartNumberingAfterBreak="0">
    <w:nsid w:val="4A6E0F8A"/>
    <w:multiLevelType w:val="hybridMultilevel"/>
    <w:tmpl w:val="ED32218A"/>
    <w:lvl w:ilvl="0" w:tplc="45AA1BF4">
      <w:start w:val="1"/>
      <w:numFmt w:val="bullet"/>
      <w:lvlText w:val="−"/>
      <w:lvlJc w:val="left"/>
      <w:pPr>
        <w:tabs>
          <w:tab w:val="num" w:pos="1287"/>
        </w:tabs>
        <w:ind w:left="1287"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860E7"/>
    <w:multiLevelType w:val="multilevel"/>
    <w:tmpl w:val="7FF8F26C"/>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b/>
      </w:rPr>
    </w:lvl>
    <w:lvl w:ilvl="2">
      <w:start w:val="1"/>
      <w:numFmt w:val="decimal"/>
      <w:lvlText w:val="%1.%2.%3."/>
      <w:lvlJc w:val="left"/>
      <w:pPr>
        <w:tabs>
          <w:tab w:val="num" w:pos="1872"/>
        </w:tabs>
        <w:ind w:left="1872" w:hanging="1020"/>
      </w:pPr>
      <w:rPr>
        <w:b w:val="0"/>
      </w:rPr>
    </w:lvl>
    <w:lvl w:ilvl="3">
      <w:start w:val="1"/>
      <w:numFmt w:val="decimal"/>
      <w:lvlText w:val="%1.%2.%3.%4."/>
      <w:lvlJc w:val="left"/>
      <w:pPr>
        <w:tabs>
          <w:tab w:val="num" w:pos="2298"/>
        </w:tabs>
        <w:ind w:left="2298" w:hanging="10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2" w15:restartNumberingAfterBreak="0">
    <w:nsid w:val="5725680A"/>
    <w:multiLevelType w:val="multilevel"/>
    <w:tmpl w:val="ED3A88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F4C2C7C"/>
    <w:multiLevelType w:val="multilevel"/>
    <w:tmpl w:val="067ABC0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num w:numId="1">
    <w:abstractNumId w:val="14"/>
  </w:num>
  <w:num w:numId="2">
    <w:abstractNumId w:val="3"/>
  </w:num>
  <w:num w:numId="3">
    <w:abstractNumId w:val="2"/>
  </w:num>
  <w:num w:numId="4">
    <w:abstractNumId w:val="4"/>
  </w:num>
  <w:num w:numId="5">
    <w:abstractNumId w:val="8"/>
  </w:num>
  <w:num w:numId="6">
    <w:abstractNumId w:val="12"/>
  </w:num>
  <w:num w:numId="7">
    <w:abstractNumId w:val="13"/>
  </w:num>
  <w:num w:numId="8">
    <w:abstractNumId w:val="1"/>
  </w:num>
  <w:num w:numId="9">
    <w:abstractNumId w:val="11"/>
  </w:num>
  <w:num w:numId="10">
    <w:abstractNumId w:val="10"/>
  </w:num>
  <w:num w:numId="1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DE"/>
    <w:rsid w:val="00081044"/>
    <w:rsid w:val="00235168"/>
    <w:rsid w:val="002F387B"/>
    <w:rsid w:val="003705DE"/>
    <w:rsid w:val="00532D90"/>
    <w:rsid w:val="006875C4"/>
    <w:rsid w:val="00785025"/>
    <w:rsid w:val="007A0CD4"/>
    <w:rsid w:val="008D409B"/>
    <w:rsid w:val="00D64533"/>
    <w:rsid w:val="00D7244E"/>
    <w:rsid w:val="00DE785C"/>
    <w:rsid w:val="00F142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D86AE-7D9B-48DF-BE52-24EAEFE0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DE"/>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3705DE"/>
    <w:pPr>
      <w:keepNext/>
      <w:numPr>
        <w:numId w:val="11"/>
      </w:numPr>
      <w:tabs>
        <w:tab w:val="left" w:pos="284"/>
      </w:tabs>
      <w:spacing w:after="0" w:line="240" w:lineRule="auto"/>
      <w:ind w:left="0" w:firstLine="0"/>
      <w:jc w:val="center"/>
      <w:outlineLvl w:val="0"/>
    </w:pPr>
    <w:rPr>
      <w:rFonts w:ascii="Times New Roman" w:eastAsia="Times New Roman" w:hAnsi="Times New Roman"/>
      <w:b/>
      <w:caps/>
      <w:sz w:val="24"/>
      <w:szCs w:val="20"/>
      <w:lang w:val="x-none"/>
    </w:rPr>
  </w:style>
  <w:style w:type="paragraph" w:styleId="Heading2">
    <w:name w:val="heading 2"/>
    <w:basedOn w:val="Normal"/>
    <w:next w:val="Normal"/>
    <w:link w:val="Heading2Char"/>
    <w:qFormat/>
    <w:rsid w:val="003705DE"/>
    <w:pPr>
      <w:keepNext/>
      <w:spacing w:before="240" w:after="60" w:line="240" w:lineRule="auto"/>
      <w:outlineLvl w:val="1"/>
    </w:pPr>
    <w:rPr>
      <w:rFonts w:ascii="Arial" w:eastAsia="Times New Roman" w:hAnsi="Arial"/>
      <w:b/>
      <w:bCs/>
      <w:i/>
      <w:iCs/>
      <w:sz w:val="28"/>
      <w:szCs w:val="28"/>
      <w:lang w:val="en-GB"/>
    </w:rPr>
  </w:style>
  <w:style w:type="paragraph" w:styleId="Heading3">
    <w:name w:val="heading 3"/>
    <w:basedOn w:val="Normal"/>
    <w:next w:val="Normal"/>
    <w:link w:val="Heading3Char"/>
    <w:qFormat/>
    <w:rsid w:val="003705DE"/>
    <w:pPr>
      <w:keepNext/>
      <w:numPr>
        <w:numId w:val="1"/>
      </w:numPr>
      <w:tabs>
        <w:tab w:val="clear" w:pos="720"/>
        <w:tab w:val="num" w:pos="360"/>
      </w:tabs>
      <w:spacing w:after="0" w:line="240" w:lineRule="auto"/>
      <w:ind w:left="0" w:firstLine="0"/>
      <w:jc w:val="center"/>
      <w:outlineLvl w:val="2"/>
    </w:pPr>
    <w:rPr>
      <w:rFonts w:ascii="Times New Roman" w:eastAsia="Times New Roman" w:hAnsi="Times New Roman"/>
      <w:b/>
      <w:sz w:val="26"/>
      <w:szCs w:val="20"/>
      <w:lang w:val="x-none"/>
    </w:rPr>
  </w:style>
  <w:style w:type="paragraph" w:styleId="Heading4">
    <w:name w:val="heading 4"/>
    <w:basedOn w:val="Normal"/>
    <w:next w:val="Normal"/>
    <w:link w:val="Heading4Char"/>
    <w:qFormat/>
    <w:rsid w:val="003705DE"/>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3705DE"/>
    <w:pPr>
      <w:numPr>
        <w:ilvl w:val="4"/>
        <w:numId w:val="11"/>
      </w:numPr>
      <w:tabs>
        <w:tab w:val="clear" w:pos="1150"/>
      </w:tabs>
      <w:spacing w:before="240" w:after="60" w:line="240" w:lineRule="auto"/>
      <w:ind w:left="0" w:firstLine="0"/>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3705DE"/>
    <w:pPr>
      <w:keepNext/>
      <w:numPr>
        <w:ilvl w:val="5"/>
        <w:numId w:val="11"/>
      </w:numPr>
      <w:tabs>
        <w:tab w:val="clear" w:pos="1294"/>
      </w:tabs>
      <w:spacing w:after="0" w:line="240" w:lineRule="auto"/>
      <w:ind w:left="285" w:firstLine="0"/>
      <w:jc w:val="center"/>
      <w:outlineLvl w:val="5"/>
    </w:pPr>
    <w:rPr>
      <w:rFonts w:ascii="Times New Roman" w:eastAsia="Times New Roman" w:hAnsi="Times New Roman"/>
      <w:b/>
      <w:sz w:val="26"/>
      <w:szCs w:val="20"/>
      <w:lang w:val="x-none"/>
    </w:rPr>
  </w:style>
  <w:style w:type="paragraph" w:styleId="Heading7">
    <w:name w:val="heading 7"/>
    <w:basedOn w:val="Normal"/>
    <w:next w:val="Normal"/>
    <w:link w:val="Heading7Char"/>
    <w:qFormat/>
    <w:rsid w:val="003705DE"/>
    <w:pPr>
      <w:keepNext/>
      <w:numPr>
        <w:ilvl w:val="6"/>
        <w:numId w:val="11"/>
      </w:numPr>
      <w:tabs>
        <w:tab w:val="clear" w:pos="1438"/>
      </w:tabs>
      <w:spacing w:after="0" w:line="240" w:lineRule="auto"/>
      <w:ind w:left="0" w:firstLine="0"/>
      <w:jc w:val="center"/>
      <w:outlineLvl w:val="6"/>
    </w:pPr>
    <w:rPr>
      <w:rFonts w:ascii="Times New Roman" w:eastAsia="Times New Roman" w:hAnsi="Times New Roman"/>
      <w:b/>
      <w:sz w:val="28"/>
      <w:szCs w:val="20"/>
      <w:lang w:val="x-none"/>
    </w:rPr>
  </w:style>
  <w:style w:type="paragraph" w:styleId="Heading8">
    <w:name w:val="heading 8"/>
    <w:basedOn w:val="Normal"/>
    <w:next w:val="Normal"/>
    <w:link w:val="Heading8Char"/>
    <w:qFormat/>
    <w:rsid w:val="003705DE"/>
    <w:pPr>
      <w:keepNext/>
      <w:numPr>
        <w:ilvl w:val="7"/>
        <w:numId w:val="11"/>
      </w:numPr>
      <w:tabs>
        <w:tab w:val="clear" w:pos="1582"/>
      </w:tabs>
      <w:spacing w:after="0" w:line="240" w:lineRule="auto"/>
      <w:ind w:left="0" w:firstLine="0"/>
      <w:jc w:val="center"/>
      <w:outlineLvl w:val="7"/>
    </w:pPr>
    <w:rPr>
      <w:rFonts w:ascii="Times New Roman" w:eastAsia="Times New Roman" w:hAnsi="Times New Roman"/>
      <w:bCs/>
      <w:sz w:val="36"/>
      <w:szCs w:val="24"/>
      <w:lang w:val="x-none"/>
    </w:rPr>
  </w:style>
  <w:style w:type="paragraph" w:styleId="Heading9">
    <w:name w:val="heading 9"/>
    <w:basedOn w:val="Normal"/>
    <w:next w:val="Normal"/>
    <w:link w:val="Heading9Char"/>
    <w:semiHidden/>
    <w:unhideWhenUsed/>
    <w:qFormat/>
    <w:rsid w:val="003705DE"/>
    <w:pPr>
      <w:numPr>
        <w:ilvl w:val="8"/>
        <w:numId w:val="1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705DE"/>
    <w:rPr>
      <w:rFonts w:ascii="Times New Roman" w:eastAsia="Times New Roman" w:hAnsi="Times New Roman" w:cs="Times New Roman"/>
      <w:b/>
      <w:caps/>
      <w:sz w:val="24"/>
      <w:szCs w:val="20"/>
      <w:lang w:val="x-none"/>
    </w:rPr>
  </w:style>
  <w:style w:type="character" w:customStyle="1" w:styleId="Heading2Char">
    <w:name w:val="Heading 2 Char"/>
    <w:basedOn w:val="DefaultParagraphFont"/>
    <w:link w:val="Heading2"/>
    <w:rsid w:val="003705DE"/>
    <w:rPr>
      <w:rFonts w:ascii="Arial" w:eastAsia="Times New Roman" w:hAnsi="Arial" w:cs="Times New Roman"/>
      <w:b/>
      <w:bCs/>
      <w:i/>
      <w:iCs/>
      <w:sz w:val="28"/>
      <w:szCs w:val="28"/>
      <w:lang w:val="en-GB"/>
    </w:rPr>
  </w:style>
  <w:style w:type="character" w:customStyle="1" w:styleId="Heading3Char">
    <w:name w:val="Heading 3 Char"/>
    <w:basedOn w:val="DefaultParagraphFont"/>
    <w:link w:val="Heading3"/>
    <w:rsid w:val="003705DE"/>
    <w:rPr>
      <w:rFonts w:ascii="Times New Roman" w:eastAsia="Times New Roman" w:hAnsi="Times New Roman" w:cs="Times New Roman"/>
      <w:b/>
      <w:sz w:val="26"/>
      <w:szCs w:val="20"/>
      <w:lang w:val="x-none"/>
    </w:rPr>
  </w:style>
  <w:style w:type="character" w:customStyle="1" w:styleId="Heading4Char">
    <w:name w:val="Heading 4 Char"/>
    <w:basedOn w:val="DefaultParagraphFont"/>
    <w:link w:val="Heading4"/>
    <w:rsid w:val="003705D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3705D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3705DE"/>
    <w:rPr>
      <w:rFonts w:ascii="Times New Roman" w:eastAsia="Times New Roman" w:hAnsi="Times New Roman" w:cs="Times New Roman"/>
      <w:b/>
      <w:sz w:val="26"/>
      <w:szCs w:val="20"/>
      <w:lang w:val="x-none"/>
    </w:rPr>
  </w:style>
  <w:style w:type="character" w:customStyle="1" w:styleId="Heading7Char">
    <w:name w:val="Heading 7 Char"/>
    <w:basedOn w:val="DefaultParagraphFont"/>
    <w:link w:val="Heading7"/>
    <w:rsid w:val="003705DE"/>
    <w:rPr>
      <w:rFonts w:ascii="Times New Roman" w:eastAsia="Times New Roman" w:hAnsi="Times New Roman" w:cs="Times New Roman"/>
      <w:b/>
      <w:sz w:val="28"/>
      <w:szCs w:val="20"/>
      <w:lang w:val="x-none"/>
    </w:rPr>
  </w:style>
  <w:style w:type="character" w:customStyle="1" w:styleId="Heading8Char">
    <w:name w:val="Heading 8 Char"/>
    <w:basedOn w:val="DefaultParagraphFont"/>
    <w:link w:val="Heading8"/>
    <w:rsid w:val="003705DE"/>
    <w:rPr>
      <w:rFonts w:ascii="Times New Roman" w:eastAsia="Times New Roman" w:hAnsi="Times New Roman" w:cs="Times New Roman"/>
      <w:bCs/>
      <w:sz w:val="36"/>
      <w:szCs w:val="24"/>
      <w:lang w:val="x-none"/>
    </w:rPr>
  </w:style>
  <w:style w:type="character" w:customStyle="1" w:styleId="Heading9Char">
    <w:name w:val="Heading 9 Char"/>
    <w:basedOn w:val="DefaultParagraphFont"/>
    <w:link w:val="Heading9"/>
    <w:semiHidden/>
    <w:rsid w:val="003705DE"/>
    <w:rPr>
      <w:rFonts w:ascii="Arial" w:eastAsia="Times New Roman" w:hAnsi="Arial" w:cs="Arial"/>
    </w:rPr>
  </w:style>
  <w:style w:type="numbering" w:customStyle="1" w:styleId="Bezsaraksta1">
    <w:name w:val="Bez saraksta1"/>
    <w:next w:val="NoList"/>
    <w:uiPriority w:val="99"/>
    <w:semiHidden/>
    <w:unhideWhenUsed/>
    <w:rsid w:val="003705DE"/>
  </w:style>
  <w:style w:type="numbering" w:customStyle="1" w:styleId="Bezsaraksta11">
    <w:name w:val="Bez saraksta11"/>
    <w:next w:val="NoList"/>
    <w:uiPriority w:val="99"/>
    <w:semiHidden/>
    <w:unhideWhenUsed/>
    <w:rsid w:val="003705DE"/>
  </w:style>
  <w:style w:type="numbering" w:customStyle="1" w:styleId="Bezsaraksta111">
    <w:name w:val="Bez saraksta111"/>
    <w:next w:val="NoList"/>
    <w:uiPriority w:val="99"/>
    <w:semiHidden/>
    <w:unhideWhenUsed/>
    <w:rsid w:val="003705DE"/>
  </w:style>
  <w:style w:type="numbering" w:customStyle="1" w:styleId="Bezsaraksta1111">
    <w:name w:val="Bez saraksta1111"/>
    <w:next w:val="NoList"/>
    <w:uiPriority w:val="99"/>
    <w:semiHidden/>
    <w:unhideWhenUsed/>
    <w:rsid w:val="003705DE"/>
  </w:style>
  <w:style w:type="numbering" w:customStyle="1" w:styleId="Bezsaraksta11111">
    <w:name w:val="Bez saraksta11111"/>
    <w:next w:val="NoList"/>
    <w:uiPriority w:val="99"/>
    <w:semiHidden/>
    <w:unhideWhenUsed/>
    <w:rsid w:val="003705DE"/>
  </w:style>
  <w:style w:type="numbering" w:customStyle="1" w:styleId="Bezsaraksta111111">
    <w:name w:val="Bez saraksta111111"/>
    <w:next w:val="NoList"/>
    <w:semiHidden/>
    <w:rsid w:val="003705DE"/>
  </w:style>
  <w:style w:type="table" w:styleId="TableGrid">
    <w:name w:val="Table Grid"/>
    <w:basedOn w:val="TableNormal"/>
    <w:rsid w:val="003705DE"/>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05DE"/>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rsid w:val="003705D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3705DE"/>
    <w:pPr>
      <w:tabs>
        <w:tab w:val="right" w:leader="dot" w:pos="9061"/>
      </w:tabs>
      <w:spacing w:after="0" w:line="360" w:lineRule="auto"/>
    </w:pPr>
    <w:rPr>
      <w:rFonts w:ascii="Times New Roman" w:eastAsia="Times New Roman" w:hAnsi="Times New Roman"/>
      <w:bCs/>
      <w:sz w:val="24"/>
      <w:szCs w:val="24"/>
    </w:rPr>
  </w:style>
  <w:style w:type="paragraph" w:customStyle="1" w:styleId="naisf">
    <w:name w:val="naisf"/>
    <w:basedOn w:val="Normal"/>
    <w:link w:val="naisfChar"/>
    <w:rsid w:val="003705DE"/>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rsid w:val="003705DE"/>
    <w:pPr>
      <w:tabs>
        <w:tab w:val="left" w:pos="900"/>
      </w:tabs>
      <w:spacing w:after="0" w:line="240" w:lineRule="auto"/>
      <w:ind w:left="720" w:hanging="720"/>
      <w:jc w:val="both"/>
    </w:pPr>
    <w:rPr>
      <w:rFonts w:ascii="Times New Roman" w:eastAsia="Times New Roman" w:hAnsi="Times New Roman"/>
      <w:sz w:val="24"/>
      <w:szCs w:val="24"/>
      <w:lang w:val="x-none"/>
    </w:rPr>
  </w:style>
  <w:style w:type="character" w:customStyle="1" w:styleId="BodyTextIndentChar">
    <w:name w:val="Body Text Indent Char"/>
    <w:basedOn w:val="DefaultParagraphFont"/>
    <w:link w:val="BodyTextIndent"/>
    <w:rsid w:val="003705DE"/>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3705DE"/>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3705DE"/>
    <w:rPr>
      <w:rFonts w:ascii="Times New Roman" w:eastAsia="Times New Roman" w:hAnsi="Times New Roman" w:cs="Times New Roman"/>
      <w:sz w:val="24"/>
      <w:szCs w:val="24"/>
      <w:lang w:val="en-GB"/>
    </w:rPr>
  </w:style>
  <w:style w:type="character" w:styleId="Hyperlink">
    <w:name w:val="Hyperlink"/>
    <w:uiPriority w:val="99"/>
    <w:rsid w:val="003705DE"/>
    <w:rPr>
      <w:color w:val="0000FF"/>
      <w:u w:val="single"/>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rsid w:val="003705DE"/>
    <w:pPr>
      <w:spacing w:after="120" w:line="240" w:lineRule="auto"/>
    </w:pPr>
    <w:rPr>
      <w:rFonts w:ascii="Times New Roman" w:eastAsia="Times New Roman" w:hAnsi="Times New Roman"/>
      <w:sz w:val="24"/>
      <w:szCs w:val="24"/>
      <w:lang w:val="en-GB"/>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3705DE"/>
    <w:rPr>
      <w:rFonts w:ascii="Times New Roman" w:eastAsia="Times New Roman" w:hAnsi="Times New Roman" w:cs="Times New Roman"/>
      <w:sz w:val="24"/>
      <w:szCs w:val="24"/>
      <w:lang w:val="en-GB"/>
    </w:rPr>
  </w:style>
  <w:style w:type="paragraph" w:styleId="CommentText">
    <w:name w:val="annotation text"/>
    <w:basedOn w:val="Normal"/>
    <w:link w:val="CommentTextChar"/>
    <w:rsid w:val="003705DE"/>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3705DE"/>
    <w:rPr>
      <w:rFonts w:ascii="Times New Roman" w:eastAsia="Times New Roman" w:hAnsi="Times New Roman" w:cs="Times New Roman"/>
      <w:sz w:val="20"/>
      <w:szCs w:val="20"/>
      <w:lang w:val="en-GB"/>
    </w:rPr>
  </w:style>
  <w:style w:type="paragraph" w:styleId="BodyText2">
    <w:name w:val="Body Text 2"/>
    <w:basedOn w:val="Normal"/>
    <w:link w:val="BodyText2Char"/>
    <w:rsid w:val="003705DE"/>
    <w:pPr>
      <w:spacing w:after="0" w:line="240" w:lineRule="auto"/>
      <w:jc w:val="center"/>
    </w:pPr>
    <w:rPr>
      <w:rFonts w:ascii="Times New Roman" w:eastAsia="Times New Roman" w:hAnsi="Times New Roman"/>
      <w:i/>
      <w:sz w:val="24"/>
      <w:szCs w:val="20"/>
      <w:lang w:val="x-none"/>
    </w:rPr>
  </w:style>
  <w:style w:type="character" w:customStyle="1" w:styleId="BodyText2Char">
    <w:name w:val="Body Text 2 Char"/>
    <w:basedOn w:val="DefaultParagraphFont"/>
    <w:link w:val="BodyText2"/>
    <w:rsid w:val="003705DE"/>
    <w:rPr>
      <w:rFonts w:ascii="Times New Roman" w:eastAsia="Times New Roman" w:hAnsi="Times New Roman" w:cs="Times New Roman"/>
      <w:i/>
      <w:sz w:val="24"/>
      <w:szCs w:val="20"/>
      <w:lang w:val="x-none"/>
    </w:rPr>
  </w:style>
  <w:style w:type="character" w:styleId="PageNumber">
    <w:name w:val="page number"/>
    <w:rsid w:val="003705DE"/>
  </w:style>
  <w:style w:type="paragraph" w:customStyle="1" w:styleId="adres">
    <w:name w:val="adres"/>
    <w:rsid w:val="003705DE"/>
    <w:pPr>
      <w:spacing w:after="0" w:line="240" w:lineRule="auto"/>
    </w:pPr>
    <w:rPr>
      <w:rFonts w:ascii="Times New Roman" w:eastAsia="Times New Roman" w:hAnsi="Times New Roman" w:cs="Times New Roman"/>
      <w:szCs w:val="20"/>
      <w:lang w:val="nl-NL" w:eastAsia="nl-NL"/>
    </w:rPr>
  </w:style>
  <w:style w:type="paragraph" w:styleId="Title">
    <w:name w:val="Title"/>
    <w:basedOn w:val="Normal"/>
    <w:link w:val="TitleChar"/>
    <w:qFormat/>
    <w:rsid w:val="003705DE"/>
    <w:pPr>
      <w:spacing w:after="0" w:line="240" w:lineRule="auto"/>
      <w:jc w:val="center"/>
    </w:pPr>
    <w:rPr>
      <w:rFonts w:ascii="Times New Roman" w:eastAsia="Times New Roman" w:hAnsi="Times New Roman"/>
      <w:i/>
      <w:iCs/>
      <w:sz w:val="28"/>
      <w:szCs w:val="24"/>
      <w:lang w:val="x-none"/>
    </w:rPr>
  </w:style>
  <w:style w:type="character" w:customStyle="1" w:styleId="TitleChar">
    <w:name w:val="Title Char"/>
    <w:basedOn w:val="DefaultParagraphFont"/>
    <w:link w:val="Title"/>
    <w:rsid w:val="003705DE"/>
    <w:rPr>
      <w:rFonts w:ascii="Times New Roman" w:eastAsia="Times New Roman" w:hAnsi="Times New Roman" w:cs="Times New Roman"/>
      <w:i/>
      <w:iCs/>
      <w:sz w:val="28"/>
      <w:szCs w:val="24"/>
      <w:lang w:val="x-none"/>
    </w:rPr>
  </w:style>
  <w:style w:type="paragraph" w:styleId="BodyText3">
    <w:name w:val="Body Text 3"/>
    <w:basedOn w:val="Normal"/>
    <w:link w:val="BodyText3Char"/>
    <w:rsid w:val="003705DE"/>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3705D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3705DE"/>
    <w:pPr>
      <w:spacing w:after="120" w:line="480" w:lineRule="auto"/>
      <w:ind w:left="283"/>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rsid w:val="003705DE"/>
    <w:rPr>
      <w:rFonts w:ascii="Times New Roman" w:eastAsia="Times New Roman" w:hAnsi="Times New Roman" w:cs="Times New Roman"/>
      <w:sz w:val="24"/>
      <w:szCs w:val="24"/>
      <w:lang w:val="en-GB"/>
    </w:rPr>
  </w:style>
  <w:style w:type="paragraph" w:styleId="Subtitle">
    <w:name w:val="Subtitle"/>
    <w:basedOn w:val="Normal"/>
    <w:link w:val="SubtitleChar"/>
    <w:qFormat/>
    <w:rsid w:val="003705DE"/>
    <w:pPr>
      <w:spacing w:after="0" w:line="240" w:lineRule="auto"/>
      <w:jc w:val="center"/>
    </w:pPr>
    <w:rPr>
      <w:rFonts w:ascii="Times New Roman" w:eastAsia="Times New Roman" w:hAnsi="Times New Roman"/>
      <w:sz w:val="24"/>
      <w:szCs w:val="20"/>
      <w:lang w:val="x-none"/>
    </w:rPr>
  </w:style>
  <w:style w:type="character" w:customStyle="1" w:styleId="SubtitleChar">
    <w:name w:val="Subtitle Char"/>
    <w:basedOn w:val="DefaultParagraphFont"/>
    <w:link w:val="Subtitle"/>
    <w:rsid w:val="003705DE"/>
    <w:rPr>
      <w:rFonts w:ascii="Times New Roman" w:eastAsia="Times New Roman" w:hAnsi="Times New Roman" w:cs="Times New Roman"/>
      <w:sz w:val="24"/>
      <w:szCs w:val="20"/>
      <w:lang w:val="x-none"/>
    </w:rPr>
  </w:style>
  <w:style w:type="paragraph" w:styleId="BodyTextIndent3">
    <w:name w:val="Body Text Indent 3"/>
    <w:basedOn w:val="Normal"/>
    <w:link w:val="BodyTextIndent3Char"/>
    <w:rsid w:val="003705DE"/>
    <w:pPr>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3705DE"/>
    <w:rPr>
      <w:rFonts w:ascii="Times New Roman" w:eastAsia="Times New Roman" w:hAnsi="Times New Roman" w:cs="Times New Roman"/>
      <w:sz w:val="16"/>
      <w:szCs w:val="16"/>
      <w:lang w:val="en-GB"/>
    </w:rPr>
  </w:style>
  <w:style w:type="paragraph" w:customStyle="1" w:styleId="Style1">
    <w:name w:val="Style1"/>
    <w:basedOn w:val="Normal"/>
    <w:rsid w:val="003705DE"/>
    <w:pPr>
      <w:widowControl w:val="0"/>
      <w:spacing w:after="0" w:line="240" w:lineRule="auto"/>
      <w:jc w:val="both"/>
    </w:pPr>
    <w:rPr>
      <w:rFonts w:ascii="Times New Roman" w:eastAsia="Times New Roman" w:hAnsi="Times New Roman"/>
      <w:sz w:val="24"/>
      <w:szCs w:val="20"/>
      <w:lang w:val="en-US"/>
    </w:rPr>
  </w:style>
  <w:style w:type="paragraph" w:customStyle="1" w:styleId="Teksts2">
    <w:name w:val="Teksts2"/>
    <w:basedOn w:val="Normal"/>
    <w:rsid w:val="003705DE"/>
    <w:pPr>
      <w:spacing w:after="0" w:line="240" w:lineRule="auto"/>
      <w:jc w:val="both"/>
    </w:pPr>
    <w:rPr>
      <w:rFonts w:ascii="Times New Roman" w:eastAsia="Times New Roman" w:hAnsi="Times New Roman"/>
      <w:sz w:val="24"/>
      <w:szCs w:val="20"/>
    </w:rPr>
  </w:style>
  <w:style w:type="paragraph" w:customStyle="1" w:styleId="Head61">
    <w:name w:val="Head 6.1"/>
    <w:basedOn w:val="Normal"/>
    <w:rsid w:val="003705DE"/>
    <w:pPr>
      <w:widowControl w:val="0"/>
      <w:suppressAutoHyphens/>
      <w:autoSpaceDE w:val="0"/>
      <w:autoSpaceDN w:val="0"/>
      <w:spacing w:after="0" w:line="240" w:lineRule="auto"/>
      <w:jc w:val="center"/>
    </w:pPr>
    <w:rPr>
      <w:rFonts w:ascii="Times New Roman Bold" w:eastAsia="Times New Roman" w:hAnsi="Times New Roman Bold"/>
      <w:b/>
      <w:bCs/>
      <w:sz w:val="28"/>
      <w:szCs w:val="28"/>
    </w:rPr>
  </w:style>
  <w:style w:type="paragraph" w:customStyle="1" w:styleId="CharChar2">
    <w:name w:val="Char Char2"/>
    <w:basedOn w:val="Normal"/>
    <w:rsid w:val="003705DE"/>
    <w:pPr>
      <w:spacing w:after="160" w:line="240" w:lineRule="exact"/>
    </w:pPr>
    <w:rPr>
      <w:rFonts w:ascii="Tahoma" w:eastAsia="Times New Roman" w:hAnsi="Tahoma"/>
      <w:sz w:val="20"/>
      <w:szCs w:val="20"/>
      <w:lang w:val="en-US"/>
    </w:rPr>
  </w:style>
  <w:style w:type="paragraph" w:customStyle="1" w:styleId="RakstzRakstz9">
    <w:name w:val="Rakstz. Rakstz.9"/>
    <w:basedOn w:val="Normal"/>
    <w:rsid w:val="003705DE"/>
    <w:pPr>
      <w:spacing w:after="160" w:line="240" w:lineRule="exact"/>
    </w:pPr>
    <w:rPr>
      <w:rFonts w:ascii="Tahoma" w:eastAsia="Times New Roman" w:hAnsi="Tahoma"/>
      <w:sz w:val="20"/>
      <w:szCs w:val="20"/>
      <w:lang w:val="en-US"/>
    </w:rPr>
  </w:style>
  <w:style w:type="paragraph" w:styleId="BalloonText">
    <w:name w:val="Balloon Text"/>
    <w:basedOn w:val="Normal"/>
    <w:link w:val="BalloonTextChar"/>
    <w:rsid w:val="003705DE"/>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3705DE"/>
    <w:rPr>
      <w:rFonts w:ascii="Tahoma" w:eastAsia="Times New Roman" w:hAnsi="Tahoma" w:cs="Times New Roman"/>
      <w:sz w:val="16"/>
      <w:szCs w:val="16"/>
      <w:lang w:val="x-none" w:eastAsia="x-none"/>
    </w:rPr>
  </w:style>
  <w:style w:type="paragraph" w:customStyle="1" w:styleId="CharCharRakstzRakstzCharChar">
    <w:name w:val="Char Char Rakstz. Rakstz. Char Char"/>
    <w:basedOn w:val="Normal"/>
    <w:rsid w:val="003705DE"/>
    <w:pPr>
      <w:spacing w:after="160" w:line="240" w:lineRule="exact"/>
    </w:pPr>
    <w:rPr>
      <w:rFonts w:ascii="Tahoma" w:eastAsia="Times New Roman" w:hAnsi="Tahoma"/>
      <w:sz w:val="20"/>
      <w:szCs w:val="20"/>
      <w:lang w:val="en-US"/>
    </w:rPr>
  </w:style>
  <w:style w:type="paragraph" w:customStyle="1" w:styleId="CharChar4">
    <w:name w:val="Char Char4"/>
    <w:basedOn w:val="Normal"/>
    <w:rsid w:val="003705DE"/>
    <w:pPr>
      <w:spacing w:after="160" w:line="240" w:lineRule="exact"/>
    </w:pPr>
    <w:rPr>
      <w:rFonts w:ascii="Tahoma" w:eastAsia="Times New Roman" w:hAnsi="Tahoma"/>
      <w:sz w:val="20"/>
      <w:szCs w:val="20"/>
      <w:lang w:val="en-US"/>
    </w:rPr>
  </w:style>
  <w:style w:type="character" w:customStyle="1" w:styleId="naisfChar">
    <w:name w:val="naisf Char"/>
    <w:link w:val="naisf"/>
    <w:locked/>
    <w:rsid w:val="003705DE"/>
    <w:rPr>
      <w:rFonts w:ascii="Times New Roman" w:eastAsia="Times New Roman" w:hAnsi="Times New Roman" w:cs="Times New Roman"/>
      <w:sz w:val="24"/>
      <w:szCs w:val="20"/>
      <w:lang w:val="en-GB"/>
    </w:rPr>
  </w:style>
  <w:style w:type="paragraph" w:customStyle="1" w:styleId="tv213limenis2">
    <w:name w:val="tv213 limenis2"/>
    <w:basedOn w:val="Normal"/>
    <w:rsid w:val="003705D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limenis3">
    <w:name w:val="tv213 limenis3"/>
    <w:basedOn w:val="Normal"/>
    <w:rsid w:val="003705D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
    <w:name w:val="Char Char1"/>
    <w:basedOn w:val="Normal"/>
    <w:rsid w:val="003705DE"/>
    <w:pPr>
      <w:spacing w:after="160" w:line="240" w:lineRule="exact"/>
    </w:pPr>
    <w:rPr>
      <w:rFonts w:ascii="Tahoma" w:eastAsia="Times New Roman" w:hAnsi="Tahoma"/>
      <w:sz w:val="20"/>
      <w:szCs w:val="20"/>
      <w:lang w:val="en-US"/>
    </w:rPr>
  </w:style>
  <w:style w:type="paragraph" w:styleId="ListParagraph">
    <w:name w:val="List Paragraph"/>
    <w:basedOn w:val="Normal"/>
    <w:uiPriority w:val="34"/>
    <w:qFormat/>
    <w:rsid w:val="003705DE"/>
    <w:pPr>
      <w:spacing w:after="0" w:line="240" w:lineRule="auto"/>
      <w:ind w:left="720"/>
      <w:contextualSpacing/>
    </w:pPr>
    <w:rPr>
      <w:rFonts w:ascii="Times New Roman" w:eastAsia="Times New Roman" w:hAnsi="Times New Roman"/>
      <w:sz w:val="24"/>
      <w:szCs w:val="24"/>
      <w:lang w:eastAsia="lv-LV"/>
    </w:rPr>
  </w:style>
  <w:style w:type="paragraph" w:customStyle="1" w:styleId="Punkts">
    <w:name w:val="Punkts"/>
    <w:basedOn w:val="Normal"/>
    <w:next w:val="Apakpunkts"/>
    <w:rsid w:val="003705DE"/>
    <w:pPr>
      <w:numPr>
        <w:numId w:val="2"/>
      </w:numPr>
      <w:spacing w:after="0" w:line="240" w:lineRule="auto"/>
    </w:pPr>
    <w:rPr>
      <w:rFonts w:ascii="Arial" w:eastAsia="Times New Roman" w:hAnsi="Arial"/>
      <w:b/>
      <w:sz w:val="20"/>
      <w:szCs w:val="24"/>
      <w:lang w:eastAsia="lv-LV"/>
    </w:rPr>
  </w:style>
  <w:style w:type="paragraph" w:customStyle="1" w:styleId="Apakpunkts">
    <w:name w:val="Apakšpunkts"/>
    <w:basedOn w:val="Normal"/>
    <w:uiPriority w:val="99"/>
    <w:rsid w:val="003705DE"/>
    <w:pPr>
      <w:numPr>
        <w:ilvl w:val="1"/>
        <w:numId w:val="2"/>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link w:val="ParagrfsRakstz"/>
    <w:rsid w:val="003705DE"/>
    <w:pPr>
      <w:numPr>
        <w:ilvl w:val="2"/>
        <w:numId w:val="2"/>
      </w:numPr>
      <w:spacing w:after="0" w:line="240" w:lineRule="auto"/>
      <w:jc w:val="both"/>
    </w:pPr>
    <w:rPr>
      <w:rFonts w:ascii="Arial" w:eastAsia="Times New Roman" w:hAnsi="Arial"/>
      <w:sz w:val="20"/>
      <w:szCs w:val="24"/>
      <w:lang w:val="x-none" w:eastAsia="x-none"/>
    </w:rPr>
  </w:style>
  <w:style w:type="character" w:customStyle="1" w:styleId="ParagrfsRakstz">
    <w:name w:val="Paragrāfs Rakstz."/>
    <w:link w:val="Paragrfs"/>
    <w:rsid w:val="003705DE"/>
    <w:rPr>
      <w:rFonts w:ascii="Arial" w:eastAsia="Times New Roman" w:hAnsi="Arial" w:cs="Times New Roman"/>
      <w:sz w:val="20"/>
      <w:szCs w:val="24"/>
      <w:lang w:val="x-none" w:eastAsia="x-none"/>
    </w:rPr>
  </w:style>
  <w:style w:type="paragraph" w:customStyle="1" w:styleId="Sarakstarindkopa1">
    <w:name w:val="Saraksta rindkopa1"/>
    <w:basedOn w:val="Normal"/>
    <w:qFormat/>
    <w:rsid w:val="003705DE"/>
    <w:pPr>
      <w:spacing w:after="0" w:line="240" w:lineRule="auto"/>
      <w:ind w:left="720"/>
      <w:contextualSpacing/>
    </w:pPr>
    <w:rPr>
      <w:rFonts w:ascii="Cambria" w:eastAsia="Times New Roman" w:hAnsi="Cambria" w:cs="Cambria"/>
      <w:kern w:val="56"/>
      <w:sz w:val="28"/>
      <w:szCs w:val="24"/>
    </w:rPr>
  </w:style>
  <w:style w:type="paragraph" w:customStyle="1" w:styleId="RakstzRakstz4RakstzRakstzRakstzRakstzRakstzRakstz">
    <w:name w:val="Rakstz. Rakstz.4 Rakstz. Rakstz. Rakstz. Rakstz. Rakstz. Rakstz."/>
    <w:basedOn w:val="Normal"/>
    <w:rsid w:val="003705DE"/>
    <w:pPr>
      <w:spacing w:after="160" w:line="240" w:lineRule="exact"/>
    </w:pPr>
    <w:rPr>
      <w:rFonts w:ascii="Tahoma" w:eastAsia="Times New Roman" w:hAnsi="Tahoma"/>
      <w:sz w:val="20"/>
      <w:szCs w:val="20"/>
      <w:lang w:val="en-US"/>
    </w:rPr>
  </w:style>
  <w:style w:type="paragraph" w:customStyle="1" w:styleId="Pielikumi">
    <w:name w:val="Pielikumi"/>
    <w:basedOn w:val="BodyText"/>
    <w:rsid w:val="003705DE"/>
    <w:pPr>
      <w:spacing w:after="0"/>
      <w:jc w:val="both"/>
    </w:pPr>
    <w:rPr>
      <w:rFonts w:ascii="Arial" w:hAnsi="Arial" w:cs="Arial"/>
      <w:b/>
      <w:bCs/>
      <w:sz w:val="20"/>
      <w:lang w:val="lv-LV"/>
    </w:rPr>
  </w:style>
  <w:style w:type="paragraph" w:styleId="NormalWeb">
    <w:name w:val="Normal (Web)"/>
    <w:basedOn w:val="Normal"/>
    <w:rsid w:val="003705DE"/>
    <w:pPr>
      <w:suppressAutoHyphens/>
      <w:spacing w:before="100" w:after="0" w:line="240" w:lineRule="auto"/>
    </w:pPr>
    <w:rPr>
      <w:rFonts w:ascii="Times New Roman" w:eastAsia="Times New Roman" w:hAnsi="Times New Roman"/>
      <w:sz w:val="24"/>
      <w:szCs w:val="24"/>
      <w:lang w:val="en-GB" w:eastAsia="ar-SA"/>
    </w:rPr>
  </w:style>
  <w:style w:type="paragraph" w:customStyle="1" w:styleId="Default">
    <w:name w:val="Default"/>
    <w:rsid w:val="003705D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Style2Justified">
    <w:name w:val="Style Style2 + Justified"/>
    <w:basedOn w:val="Normal"/>
    <w:rsid w:val="003705DE"/>
    <w:pPr>
      <w:numPr>
        <w:numId w:val="3"/>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3705DE"/>
    <w:pPr>
      <w:widowControl/>
      <w:numPr>
        <w:ilvl w:val="1"/>
      </w:numPr>
      <w:tabs>
        <w:tab w:val="num" w:pos="1134"/>
      </w:tabs>
      <w:spacing w:before="40" w:after="40"/>
      <w:ind w:left="1134" w:hanging="567"/>
    </w:pPr>
    <w:rPr>
      <w:rFonts w:ascii="Cambria" w:eastAsia="Cambria" w:hAnsi="Cambria" w:cs="Cambria"/>
      <w:lang w:val="lv-LV"/>
    </w:rPr>
  </w:style>
  <w:style w:type="paragraph" w:customStyle="1" w:styleId="NoSpacing1">
    <w:name w:val="No Spacing1"/>
    <w:qFormat/>
    <w:rsid w:val="003705DE"/>
    <w:pPr>
      <w:suppressAutoHyphens/>
      <w:spacing w:after="0" w:line="240" w:lineRule="auto"/>
    </w:pPr>
    <w:rPr>
      <w:rFonts w:ascii="Times New Roman" w:eastAsia="Calibri" w:hAnsi="Times New Roman" w:cs="Times New Roman"/>
      <w:sz w:val="24"/>
      <w:szCs w:val="24"/>
      <w:lang w:eastAsia="ar-SA"/>
    </w:rPr>
  </w:style>
  <w:style w:type="paragraph" w:customStyle="1" w:styleId="CharCharRakstzRakstzCharCharRakstzRakstzCharChar">
    <w:name w:val="Char Char Rakstz. Rakstz. Char Char Rakstz. Rakstz. Char Char"/>
    <w:basedOn w:val="Normal"/>
    <w:rsid w:val="003705DE"/>
    <w:pPr>
      <w:spacing w:after="160" w:line="240" w:lineRule="exact"/>
    </w:pPr>
    <w:rPr>
      <w:rFonts w:ascii="Tahoma" w:eastAsia="Times New Roman" w:hAnsi="Tahoma"/>
      <w:sz w:val="20"/>
      <w:szCs w:val="20"/>
      <w:lang w:val="en-US"/>
    </w:rPr>
  </w:style>
  <w:style w:type="paragraph" w:customStyle="1" w:styleId="CharChar3">
    <w:name w:val="Char Char3"/>
    <w:basedOn w:val="Normal"/>
    <w:rsid w:val="003705DE"/>
    <w:pPr>
      <w:spacing w:after="160" w:line="240" w:lineRule="exact"/>
    </w:pPr>
    <w:rPr>
      <w:rFonts w:ascii="Tahoma" w:eastAsia="Times New Roman" w:hAnsi="Tahoma"/>
      <w:sz w:val="20"/>
      <w:szCs w:val="20"/>
      <w:lang w:val="en-US"/>
    </w:rPr>
  </w:style>
  <w:style w:type="paragraph" w:customStyle="1" w:styleId="Numeracija">
    <w:name w:val="Numeracija"/>
    <w:basedOn w:val="Normal"/>
    <w:rsid w:val="003705DE"/>
    <w:pPr>
      <w:spacing w:after="0" w:line="240" w:lineRule="auto"/>
      <w:jc w:val="both"/>
    </w:pPr>
    <w:rPr>
      <w:rFonts w:ascii="Times New Roman" w:eastAsia="Times New Roman" w:hAnsi="Times New Roman"/>
      <w:sz w:val="26"/>
      <w:szCs w:val="24"/>
      <w:lang w:val="en-US"/>
    </w:rPr>
  </w:style>
  <w:style w:type="paragraph" w:customStyle="1" w:styleId="Normal1">
    <w:name w:val="Normal1"/>
    <w:rsid w:val="003705DE"/>
    <w:pPr>
      <w:spacing w:after="0" w:line="240" w:lineRule="auto"/>
    </w:pPr>
    <w:rPr>
      <w:rFonts w:ascii="Times New Roman" w:eastAsia="Times New Roman" w:hAnsi="Times New Roman" w:cs="Times New Roman"/>
      <w:color w:val="000000"/>
      <w:sz w:val="24"/>
      <w:lang w:eastAsia="lv-LV"/>
    </w:rPr>
  </w:style>
  <w:style w:type="character" w:customStyle="1" w:styleId="FontStyle20">
    <w:name w:val="Font Style20"/>
    <w:rsid w:val="003705DE"/>
    <w:rPr>
      <w:rFonts w:ascii="Times New Roman" w:hAnsi="Times New Roman"/>
      <w:sz w:val="22"/>
    </w:rPr>
  </w:style>
  <w:style w:type="paragraph" w:customStyle="1" w:styleId="ListParagraph1">
    <w:name w:val="List Paragraph1"/>
    <w:basedOn w:val="Normal"/>
    <w:qFormat/>
    <w:rsid w:val="003705DE"/>
    <w:pPr>
      <w:suppressAutoHyphens/>
      <w:spacing w:after="0" w:line="240" w:lineRule="auto"/>
      <w:ind w:left="720"/>
    </w:pPr>
    <w:rPr>
      <w:rFonts w:ascii="Times New Roman" w:eastAsia="Times New Roman" w:hAnsi="Times New Roman"/>
      <w:sz w:val="24"/>
      <w:szCs w:val="24"/>
      <w:lang w:val="en-GB" w:eastAsia="ar-SA"/>
    </w:rPr>
  </w:style>
  <w:style w:type="character" w:customStyle="1" w:styleId="BodyTextCharCharRakstz">
    <w:name w:val="Body Text Char Char Rakstz."/>
    <w:aliases w:val="Body Text Char2 Char Char Rakstz.,Body Text Char Char Char Char Rakstz.,Body Text Char1 Char Char Char Char Rakstz.,Body Text Char Char Char Char Char Char Rakstz.,Body Text Char1 Char Char Char Char Char Char Rakstz. Rakstz."/>
    <w:rsid w:val="003705DE"/>
    <w:rPr>
      <w:rFonts w:ascii="Times New Roman" w:eastAsia="Times New Roman" w:hAnsi="Times New Roman"/>
      <w:sz w:val="24"/>
      <w:szCs w:val="24"/>
      <w:lang w:val="en-GB" w:eastAsia="en-US"/>
    </w:rPr>
  </w:style>
  <w:style w:type="paragraph" w:customStyle="1" w:styleId="RakstzRakstz12">
    <w:name w:val="Rakstz. Rakstz.12"/>
    <w:basedOn w:val="Normal"/>
    <w:rsid w:val="003705DE"/>
    <w:pPr>
      <w:spacing w:after="160" w:line="240" w:lineRule="exact"/>
    </w:pPr>
    <w:rPr>
      <w:rFonts w:ascii="Tahoma" w:eastAsia="Times New Roman" w:hAnsi="Tahoma"/>
      <w:sz w:val="20"/>
      <w:szCs w:val="20"/>
      <w:lang w:val="en-US"/>
    </w:rPr>
  </w:style>
  <w:style w:type="paragraph" w:styleId="HTMLPreformatted">
    <w:name w:val="HTML Preformatted"/>
    <w:basedOn w:val="Normal"/>
    <w:link w:val="HTMLPreformattedChar"/>
    <w:semiHidden/>
    <w:rsid w:val="0037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semiHidden/>
    <w:rsid w:val="003705DE"/>
    <w:rPr>
      <w:rFonts w:ascii="Courier New" w:eastAsia="Times New Roman" w:hAnsi="Courier New" w:cs="Courier New"/>
      <w:sz w:val="20"/>
      <w:szCs w:val="20"/>
      <w:lang w:eastAsia="lv-LV"/>
    </w:rPr>
  </w:style>
  <w:style w:type="paragraph" w:customStyle="1" w:styleId="tv213">
    <w:name w:val="tv213"/>
    <w:basedOn w:val="Normal"/>
    <w:rsid w:val="003705D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5">
    <w:name w:val="Char Char15"/>
    <w:basedOn w:val="Normal"/>
    <w:rsid w:val="003705DE"/>
    <w:pPr>
      <w:spacing w:after="160" w:line="240" w:lineRule="exact"/>
    </w:pPr>
    <w:rPr>
      <w:rFonts w:ascii="Tahoma" w:eastAsia="Times New Roman" w:hAnsi="Tahoma"/>
      <w:sz w:val="20"/>
      <w:szCs w:val="20"/>
      <w:lang w:val="en-US"/>
    </w:rPr>
  </w:style>
  <w:style w:type="paragraph" w:styleId="NoSpacing">
    <w:name w:val="No Spacing"/>
    <w:uiPriority w:val="1"/>
    <w:qFormat/>
    <w:rsid w:val="003705DE"/>
    <w:pPr>
      <w:spacing w:after="0" w:line="240" w:lineRule="auto"/>
    </w:pPr>
    <w:rPr>
      <w:rFonts w:ascii="Calibri" w:eastAsia="Calibri" w:hAnsi="Calibri" w:cs="Times New Roman"/>
    </w:rPr>
  </w:style>
  <w:style w:type="character" w:styleId="CommentReference">
    <w:name w:val="annotation reference"/>
    <w:rsid w:val="003705DE"/>
    <w:rPr>
      <w:sz w:val="16"/>
      <w:szCs w:val="16"/>
    </w:rPr>
  </w:style>
  <w:style w:type="paragraph" w:styleId="CommentSubject">
    <w:name w:val="annotation subject"/>
    <w:basedOn w:val="CommentText"/>
    <w:next w:val="CommentText"/>
    <w:link w:val="CommentSubjectChar"/>
    <w:rsid w:val="003705DE"/>
    <w:rPr>
      <w:b/>
      <w:bCs/>
      <w:lang w:val="lv-LV" w:eastAsia="lv-LV"/>
    </w:rPr>
  </w:style>
  <w:style w:type="character" w:customStyle="1" w:styleId="CommentSubjectChar">
    <w:name w:val="Comment Subject Char"/>
    <w:basedOn w:val="CommentTextChar"/>
    <w:link w:val="CommentSubject"/>
    <w:rsid w:val="003705DE"/>
    <w:rPr>
      <w:rFonts w:ascii="Times New Roman" w:eastAsia="Times New Roman" w:hAnsi="Times New Roman" w:cs="Times New Roman"/>
      <w:b/>
      <w:bCs/>
      <w:sz w:val="20"/>
      <w:szCs w:val="20"/>
      <w:lang w:val="en-GB" w:eastAsia="lv-LV"/>
    </w:rPr>
  </w:style>
  <w:style w:type="paragraph" w:styleId="EndnoteText">
    <w:name w:val="endnote text"/>
    <w:basedOn w:val="Normal"/>
    <w:link w:val="EndnoteTextChar"/>
    <w:uiPriority w:val="99"/>
    <w:unhideWhenUsed/>
    <w:rsid w:val="003705DE"/>
    <w:rPr>
      <w:sz w:val="20"/>
      <w:szCs w:val="20"/>
    </w:rPr>
  </w:style>
  <w:style w:type="character" w:customStyle="1" w:styleId="EndnoteTextChar">
    <w:name w:val="Endnote Text Char"/>
    <w:basedOn w:val="DefaultParagraphFont"/>
    <w:link w:val="EndnoteText"/>
    <w:uiPriority w:val="99"/>
    <w:rsid w:val="003705DE"/>
    <w:rPr>
      <w:rFonts w:ascii="Calibri" w:eastAsia="Calibri" w:hAnsi="Calibri" w:cs="Times New Roman"/>
      <w:sz w:val="20"/>
      <w:szCs w:val="20"/>
    </w:rPr>
  </w:style>
  <w:style w:type="character" w:styleId="EndnoteReference">
    <w:name w:val="endnote reference"/>
    <w:uiPriority w:val="99"/>
    <w:unhideWhenUsed/>
    <w:rsid w:val="003705DE"/>
    <w:rPr>
      <w:vertAlign w:val="superscript"/>
    </w:rPr>
  </w:style>
  <w:style w:type="paragraph" w:styleId="FootnoteText">
    <w:name w:val="footnote text"/>
    <w:basedOn w:val="Normal"/>
    <w:link w:val="FootnoteTextChar"/>
    <w:rsid w:val="003705DE"/>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3705DE"/>
    <w:rPr>
      <w:rFonts w:ascii="Times New Roman" w:eastAsia="Times New Roman" w:hAnsi="Times New Roman" w:cs="Times New Roman"/>
      <w:sz w:val="20"/>
      <w:szCs w:val="20"/>
      <w:lang w:eastAsia="lv-LV"/>
    </w:rPr>
  </w:style>
  <w:style w:type="character" w:styleId="FootnoteReference">
    <w:name w:val="footnote reference"/>
    <w:uiPriority w:val="99"/>
    <w:rsid w:val="003705DE"/>
    <w:rPr>
      <w:vertAlign w:val="superscript"/>
    </w:rPr>
  </w:style>
  <w:style w:type="character" w:customStyle="1" w:styleId="colora">
    <w:name w:val="colora"/>
    <w:rsid w:val="003705DE"/>
  </w:style>
  <w:style w:type="character" w:customStyle="1" w:styleId="ParagrfsChar">
    <w:name w:val="Paragrāfs Char"/>
    <w:rsid w:val="003705DE"/>
    <w:rPr>
      <w:rFonts w:ascii="Arial" w:hAnsi="Arial"/>
      <w:szCs w:val="24"/>
    </w:rPr>
  </w:style>
  <w:style w:type="paragraph" w:styleId="TOCHeading">
    <w:name w:val="TOC Heading"/>
    <w:basedOn w:val="Heading1"/>
    <w:next w:val="Normal"/>
    <w:uiPriority w:val="39"/>
    <w:qFormat/>
    <w:rsid w:val="003705DE"/>
    <w:pPr>
      <w:keepLines/>
      <w:tabs>
        <w:tab w:val="clear" w:pos="284"/>
      </w:tabs>
      <w:spacing w:before="480" w:line="276" w:lineRule="auto"/>
      <w:jc w:val="left"/>
      <w:outlineLvl w:val="9"/>
    </w:pPr>
    <w:rPr>
      <w:rFonts w:ascii="Cambria" w:hAnsi="Cambria"/>
      <w:bCs/>
      <w:caps w:val="0"/>
      <w:color w:val="365F91"/>
      <w:sz w:val="28"/>
      <w:szCs w:val="28"/>
      <w:lang w:val="lv-LV" w:eastAsia="lv-LV"/>
    </w:rPr>
  </w:style>
  <w:style w:type="paragraph" w:styleId="TOC2">
    <w:name w:val="toc 2"/>
    <w:basedOn w:val="Normal"/>
    <w:next w:val="Normal"/>
    <w:autoRedefine/>
    <w:uiPriority w:val="39"/>
    <w:rsid w:val="003705DE"/>
    <w:pPr>
      <w:spacing w:after="0" w:line="240" w:lineRule="auto"/>
      <w:ind w:left="240"/>
    </w:pPr>
    <w:rPr>
      <w:rFonts w:ascii="Times New Roman" w:eastAsia="Times New Roman" w:hAnsi="Times New Roman"/>
      <w:sz w:val="24"/>
      <w:szCs w:val="24"/>
      <w:lang w:eastAsia="lv-LV"/>
    </w:rPr>
  </w:style>
  <w:style w:type="paragraph" w:customStyle="1" w:styleId="Textbody">
    <w:name w:val="Text body"/>
    <w:basedOn w:val="Normal"/>
    <w:rsid w:val="003705DE"/>
    <w:pPr>
      <w:widowControl w:val="0"/>
      <w:suppressAutoHyphens/>
      <w:autoSpaceDN w:val="0"/>
      <w:spacing w:after="120" w:line="240" w:lineRule="auto"/>
      <w:textAlignment w:val="baseline"/>
    </w:pPr>
    <w:rPr>
      <w:rFonts w:ascii="RimTimes, 'Times New Roman'" w:eastAsia="Times New Roman" w:hAnsi="RimTimes, 'Times New Roman'"/>
      <w:color w:val="000000"/>
      <w:kern w:val="3"/>
      <w:sz w:val="24"/>
      <w:szCs w:val="24"/>
      <w:lang w:eastAsia="zh-CN"/>
    </w:rPr>
  </w:style>
  <w:style w:type="character" w:customStyle="1" w:styleId="FootnoteCharacters">
    <w:name w:val="Footnote Characters"/>
    <w:rsid w:val="003705DE"/>
    <w:rPr>
      <w:vertAlign w:val="superscript"/>
    </w:rPr>
  </w:style>
  <w:style w:type="paragraph" w:customStyle="1" w:styleId="Char2">
    <w:name w:val="Char2"/>
    <w:basedOn w:val="Normal"/>
    <w:rsid w:val="003705DE"/>
    <w:pPr>
      <w:spacing w:before="120" w:after="160" w:line="240" w:lineRule="exact"/>
      <w:ind w:firstLine="720"/>
      <w:jc w:val="both"/>
    </w:pPr>
    <w:rPr>
      <w:rFonts w:ascii="Verdana" w:eastAsia="Times New Roman" w:hAnsi="Verdana"/>
      <w:sz w:val="20"/>
      <w:szCs w:val="20"/>
      <w:lang w:val="en-US"/>
    </w:rPr>
  </w:style>
  <w:style w:type="paragraph" w:customStyle="1" w:styleId="c13">
    <w:name w:val="c13"/>
    <w:basedOn w:val="Normal"/>
    <w:rsid w:val="00DE785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1">
    <w:name w:val="c1"/>
    <w:basedOn w:val="DefaultParagraphFont"/>
    <w:rsid w:val="00DE785C"/>
  </w:style>
  <w:style w:type="paragraph" w:customStyle="1" w:styleId="c14">
    <w:name w:val="c14"/>
    <w:basedOn w:val="Normal"/>
    <w:rsid w:val="00DE785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15">
    <w:name w:val="c15"/>
    <w:basedOn w:val="Normal"/>
    <w:rsid w:val="00DE785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16">
    <w:name w:val="c16"/>
    <w:basedOn w:val="Normal"/>
    <w:rsid w:val="00DE785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19">
    <w:name w:val="c19"/>
    <w:basedOn w:val="Normal"/>
    <w:rsid w:val="00DE785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18">
    <w:name w:val="c18"/>
    <w:basedOn w:val="DefaultParagraphFont"/>
    <w:rsid w:val="00DE785C"/>
  </w:style>
  <w:style w:type="paragraph" w:customStyle="1" w:styleId="c20">
    <w:name w:val="c20"/>
    <w:basedOn w:val="Normal"/>
    <w:rsid w:val="00DE785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21">
    <w:name w:val="c21"/>
    <w:basedOn w:val="Normal"/>
    <w:rsid w:val="00DE785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22">
    <w:name w:val="c22"/>
    <w:basedOn w:val="Normal"/>
    <w:rsid w:val="00DE785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24">
    <w:name w:val="c24"/>
    <w:basedOn w:val="Normal"/>
    <w:rsid w:val="00DE785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26">
    <w:name w:val="c26"/>
    <w:basedOn w:val="Normal"/>
    <w:rsid w:val="00DE785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28">
    <w:name w:val="c28"/>
    <w:basedOn w:val="Normal"/>
    <w:rsid w:val="00DE785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30">
    <w:name w:val="c30"/>
    <w:basedOn w:val="Normal"/>
    <w:rsid w:val="00DE785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31">
    <w:name w:val="c31"/>
    <w:basedOn w:val="Normal"/>
    <w:rsid w:val="00DE785C"/>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pv.lv" TargetMode="External"/><Relationship Id="rId13" Type="http://schemas.openxmlformats.org/officeDocument/2006/relationships/hyperlink" Target="http://likumi.lv/doc.php?id=13353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rezeknestehni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ga.murane@rezeknestehnikum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ga.murane@rezeknestehnikums.lv" TargetMode="External"/><Relationship Id="rId4" Type="http://schemas.openxmlformats.org/officeDocument/2006/relationships/webSettings" Target="webSettings.xml"/><Relationship Id="rId9" Type="http://schemas.openxmlformats.org/officeDocument/2006/relationships/hyperlink" Target="http://www.ap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20</Pages>
  <Words>28819</Words>
  <Characters>16427</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4</cp:revision>
  <dcterms:created xsi:type="dcterms:W3CDTF">2016-11-14T11:41:00Z</dcterms:created>
  <dcterms:modified xsi:type="dcterms:W3CDTF">2016-11-15T08:35:00Z</dcterms:modified>
</cp:coreProperties>
</file>