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1"/>
        <w:tblW w:w="10140" w:type="dxa"/>
        <w:tblLook w:val="04A0" w:firstRow="1" w:lastRow="0" w:firstColumn="1" w:lastColumn="0" w:noHBand="0" w:noVBand="1"/>
      </w:tblPr>
      <w:tblGrid>
        <w:gridCol w:w="4815"/>
        <w:gridCol w:w="5325"/>
      </w:tblGrid>
      <w:tr w:rsidR="00F75F9F" w:rsidRPr="008643C0" w14:paraId="5474C54F" w14:textId="77777777" w:rsidTr="008643C0">
        <w:trPr>
          <w:trHeight w:val="342"/>
        </w:trPr>
        <w:tc>
          <w:tcPr>
            <w:tcW w:w="4815" w:type="dxa"/>
          </w:tcPr>
          <w:p w14:paraId="14DB465A" w14:textId="77777777" w:rsidR="00F75F9F" w:rsidRPr="008643C0" w:rsidRDefault="00F75F9F" w:rsidP="00F75F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8643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Jautājums</w:t>
            </w:r>
          </w:p>
        </w:tc>
        <w:tc>
          <w:tcPr>
            <w:tcW w:w="5325" w:type="dxa"/>
          </w:tcPr>
          <w:p w14:paraId="3B26A42A" w14:textId="77777777" w:rsidR="00F75F9F" w:rsidRPr="008643C0" w:rsidRDefault="00F75F9F" w:rsidP="00F75F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Atbilde</w:t>
            </w:r>
          </w:p>
        </w:tc>
      </w:tr>
      <w:tr w:rsidR="00F75F9F" w:rsidRPr="008643C0" w14:paraId="5A4DED9F" w14:textId="77777777" w:rsidTr="008643C0">
        <w:trPr>
          <w:trHeight w:val="342"/>
        </w:trPr>
        <w:tc>
          <w:tcPr>
            <w:tcW w:w="4815" w:type="dxa"/>
          </w:tcPr>
          <w:p w14:paraId="1EC250AD" w14:textId="77777777" w:rsidR="00F75F9F" w:rsidRPr="008643C0" w:rsidRDefault="00F75F9F" w:rsidP="00F75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64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[1] Lūdzam izvērtēt mūsu ieteiktos grozījumus līgumprojektā “Kokskaidu granulu piegāde Rēzeknes tehnikumam”, identifikācijas Nr.RT2018/3</w:t>
            </w:r>
          </w:p>
          <w:p w14:paraId="1F9DC2AF" w14:textId="77777777" w:rsidR="00F75F9F" w:rsidRPr="008643C0" w:rsidRDefault="00F75F9F" w:rsidP="00F75F9F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4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Ierosinām p.9.8. atrunāt tiešos zaudējumus, kuri ir prettiesiskas darbības vai bezdarbības sekas. </w:t>
            </w:r>
          </w:p>
        </w:tc>
        <w:tc>
          <w:tcPr>
            <w:tcW w:w="5325" w:type="dxa"/>
          </w:tcPr>
          <w:p w14:paraId="02427225" w14:textId="77777777" w:rsidR="00F75F9F" w:rsidRPr="008643C0" w:rsidRDefault="00F75F9F" w:rsidP="00F75F9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43C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[1] P</w:t>
            </w:r>
            <w:r w:rsidR="008F760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ircējs</w:t>
            </w:r>
            <w:r w:rsidRPr="008643C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nepiekrīt ierosinājumam, </w:t>
            </w:r>
          </w:p>
          <w:p w14:paraId="461E2BC2" w14:textId="77777777" w:rsidR="0003234D" w:rsidRPr="008643C0" w:rsidRDefault="0003234D" w:rsidP="000323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643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ircēja</w:t>
            </w:r>
            <w:r w:rsidRPr="008643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mērķis, saskaņā ar PIL 2.panta 3.punktu, ir  līdzekļu efektīva izmantošana, maksimāli samazinot tā risku.</w:t>
            </w:r>
          </w:p>
          <w:p w14:paraId="7F604EFA" w14:textId="77777777" w:rsidR="002372E3" w:rsidRDefault="008F760D" w:rsidP="00F75F9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75F9F" w:rsidRPr="008643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Civillikumu izpratnē “tiešie zaudējumi” ir daudz šaurāks jēdziens, kas attiecīgi palielina risku saņemt Līguma noteikumiem </w:t>
            </w:r>
            <w:r w:rsidR="002372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neatbilstošu Preci. </w:t>
            </w:r>
          </w:p>
          <w:p w14:paraId="4A219C41" w14:textId="748055A1" w:rsidR="008F760D" w:rsidRDefault="002372E3" w:rsidP="00F75F9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Pircējs patur iespēju noteikt līgumsodu, ja Pārdevējs piegādājis līguma noteikumiem neatbilstošu preci un radījis tam zaudējumus.</w:t>
            </w:r>
            <w:bookmarkStart w:id="0" w:name="_GoBack"/>
            <w:bookmarkEnd w:id="0"/>
          </w:p>
          <w:p w14:paraId="29E892A1" w14:textId="5174C285" w:rsidR="00F75F9F" w:rsidRPr="008643C0" w:rsidRDefault="002372E3" w:rsidP="00F75F9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AA1E35F" w14:textId="77777777" w:rsidR="00F75F9F" w:rsidRPr="008643C0" w:rsidRDefault="00F75F9F" w:rsidP="00F75F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 w:rsidRPr="008643C0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Rēzeknes tehnikuma iepirkums</w:t>
      </w:r>
    </w:p>
    <w:p w14:paraId="2F9CA1F5" w14:textId="77777777" w:rsidR="00F75F9F" w:rsidRPr="008643C0" w:rsidRDefault="00F75F9F" w:rsidP="00F75F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 w:rsidRPr="008643C0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“Kokskaidu granulu piegāde Rēzeknes tehnikumam”, ID Nr.RT2018/3</w:t>
      </w:r>
    </w:p>
    <w:p w14:paraId="26FE03F4" w14:textId="77777777" w:rsidR="008643C0" w:rsidRDefault="00F75F9F" w:rsidP="00F75F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 w:rsidRPr="008643C0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Jautājumi un atbildes</w:t>
      </w:r>
    </w:p>
    <w:p w14:paraId="79EA7A35" w14:textId="77777777" w:rsidR="008643C0" w:rsidRPr="008643C0" w:rsidRDefault="008643C0" w:rsidP="008643C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35F49E7" w14:textId="2B71F017" w:rsidR="008643C0" w:rsidRPr="008643C0" w:rsidRDefault="008643C0" w:rsidP="008643C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643C0">
        <w:rPr>
          <w:rFonts w:ascii="Times New Roman" w:hAnsi="Times New Roman" w:cs="Times New Roman"/>
          <w:sz w:val="24"/>
          <w:szCs w:val="24"/>
          <w:lang w:val="lv-LV"/>
        </w:rPr>
        <w:t>Iepirkuma komisija</w:t>
      </w:r>
      <w:r w:rsidR="00A05083">
        <w:rPr>
          <w:rFonts w:ascii="Times New Roman" w:hAnsi="Times New Roman" w:cs="Times New Roman"/>
          <w:sz w:val="24"/>
          <w:szCs w:val="24"/>
          <w:lang w:val="lv-LV"/>
        </w:rPr>
        <w:t>s priekšsēdētāja, L.Murāne</w:t>
      </w:r>
    </w:p>
    <w:p w14:paraId="69A2E620" w14:textId="77777777" w:rsidR="008643C0" w:rsidRPr="008643C0" w:rsidRDefault="008643C0" w:rsidP="008643C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643C0">
        <w:rPr>
          <w:rFonts w:ascii="Times New Roman" w:hAnsi="Times New Roman" w:cs="Times New Roman"/>
          <w:sz w:val="24"/>
          <w:szCs w:val="24"/>
          <w:lang w:val="lv-LV"/>
        </w:rPr>
        <w:t>19.10.2018</w:t>
      </w:r>
    </w:p>
    <w:p w14:paraId="29635735" w14:textId="77777777" w:rsidR="008643C0" w:rsidRPr="008643C0" w:rsidRDefault="008643C0" w:rsidP="008643C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3155036" w14:textId="77777777" w:rsidR="008643C0" w:rsidRPr="008643C0" w:rsidRDefault="008643C0" w:rsidP="008643C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3B31E27" w14:textId="77777777" w:rsidR="008643C0" w:rsidRPr="008643C0" w:rsidRDefault="008643C0" w:rsidP="008643C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998A5A5" w14:textId="77777777" w:rsidR="008643C0" w:rsidRPr="008643C0" w:rsidRDefault="008643C0" w:rsidP="008643C0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0177EDE" w14:textId="77777777" w:rsidR="001B2A1D" w:rsidRPr="008643C0" w:rsidRDefault="001B2A1D" w:rsidP="008643C0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1B2A1D" w:rsidRPr="00864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A"/>
    <w:rsid w:val="0003234D"/>
    <w:rsid w:val="001B2A1D"/>
    <w:rsid w:val="002372E3"/>
    <w:rsid w:val="008643C0"/>
    <w:rsid w:val="008B4FCA"/>
    <w:rsid w:val="008F760D"/>
    <w:rsid w:val="00A05083"/>
    <w:rsid w:val="00BC1C1E"/>
    <w:rsid w:val="00E20B5D"/>
    <w:rsid w:val="00E408DB"/>
    <w:rsid w:val="00F75F9F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9551"/>
  <w15:chartTrackingRefBased/>
  <w15:docId w15:val="{5F2E7655-3851-44FD-9A5C-0BD2D89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C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Murāne</dc:creator>
  <cp:keywords/>
  <dc:description/>
  <cp:lastModifiedBy>Līga Murāne</cp:lastModifiedBy>
  <cp:revision>6</cp:revision>
  <dcterms:created xsi:type="dcterms:W3CDTF">2018-10-19T06:31:00Z</dcterms:created>
  <dcterms:modified xsi:type="dcterms:W3CDTF">2018-10-19T06:47:00Z</dcterms:modified>
</cp:coreProperties>
</file>